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D6A" w:rsidRDefault="00904D6A" w:rsidP="00D853A6">
      <w:pPr>
        <w:spacing w:after="0"/>
        <w:rPr>
          <w:rFonts w:ascii="Arial" w:hAnsi="Arial" w:cs="Arial"/>
          <w:b/>
        </w:rPr>
      </w:pPr>
      <w:r w:rsidRPr="00EC0150">
        <w:rPr>
          <w:rFonts w:ascii="Times New Roman" w:eastAsia="Calibri" w:hAnsi="Times New Roman" w:cs="Times New Roman"/>
          <w:noProof/>
          <w:sz w:val="24"/>
          <w:szCs w:val="24"/>
          <w:lang w:eastAsia="hr-HR"/>
        </w:rPr>
        <w:drawing>
          <wp:anchor distT="0" distB="0" distL="114300" distR="114300" simplePos="0" relativeHeight="251659264" behindDoc="0" locked="0" layoutInCell="1" allowOverlap="1" wp14:anchorId="54281B99" wp14:editId="21B79393">
            <wp:simplePos x="0" y="0"/>
            <wp:positionH relativeFrom="margin">
              <wp:align>left</wp:align>
            </wp:positionH>
            <wp:positionV relativeFrom="paragraph">
              <wp:posOffset>-254000</wp:posOffset>
            </wp:positionV>
            <wp:extent cx="968375" cy="820420"/>
            <wp:effectExtent l="0" t="0" r="317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8375" cy="820420"/>
                    </a:xfrm>
                    <a:prstGeom prst="rect">
                      <a:avLst/>
                    </a:prstGeom>
                    <a:noFill/>
                  </pic:spPr>
                </pic:pic>
              </a:graphicData>
            </a:graphic>
            <wp14:sizeRelH relativeFrom="page">
              <wp14:pctWidth>0</wp14:pctWidth>
            </wp14:sizeRelH>
            <wp14:sizeRelV relativeFrom="page">
              <wp14:pctHeight>0</wp14:pctHeight>
            </wp14:sizeRelV>
          </wp:anchor>
        </w:drawing>
      </w:r>
    </w:p>
    <w:p w:rsidR="00904D6A" w:rsidRDefault="00904D6A" w:rsidP="00D853A6">
      <w:pPr>
        <w:spacing w:after="0"/>
        <w:rPr>
          <w:rFonts w:ascii="Arial" w:hAnsi="Arial" w:cs="Arial"/>
          <w:b/>
        </w:rPr>
      </w:pPr>
    </w:p>
    <w:p w:rsidR="00904D6A" w:rsidRDefault="00904D6A" w:rsidP="00D853A6">
      <w:pPr>
        <w:spacing w:after="0"/>
        <w:rPr>
          <w:rFonts w:ascii="Arial" w:hAnsi="Arial" w:cs="Arial"/>
          <w:b/>
        </w:rPr>
      </w:pPr>
    </w:p>
    <w:p w:rsidR="00904D6A" w:rsidRDefault="00904D6A" w:rsidP="00D853A6">
      <w:pPr>
        <w:spacing w:after="0"/>
        <w:rPr>
          <w:rFonts w:ascii="Arial" w:hAnsi="Arial" w:cs="Arial"/>
          <w:b/>
        </w:rPr>
      </w:pPr>
    </w:p>
    <w:p w:rsidR="00D853A6" w:rsidRDefault="00D853A6" w:rsidP="00D853A6">
      <w:pPr>
        <w:spacing w:after="0"/>
        <w:rPr>
          <w:rFonts w:ascii="Arial" w:hAnsi="Arial" w:cs="Arial"/>
          <w:b/>
        </w:rPr>
      </w:pPr>
      <w:r>
        <w:rPr>
          <w:rFonts w:ascii="Arial" w:hAnsi="Arial" w:cs="Arial"/>
          <w:b/>
        </w:rPr>
        <w:t>SREDNJA ŠKOLA JELKOVEC</w:t>
      </w:r>
    </w:p>
    <w:p w:rsidR="00D853A6" w:rsidRDefault="00D853A6" w:rsidP="00D853A6">
      <w:pPr>
        <w:spacing w:after="0"/>
        <w:rPr>
          <w:rFonts w:ascii="Arial" w:hAnsi="Arial" w:cs="Arial"/>
          <w:b/>
        </w:rPr>
      </w:pPr>
      <w:r>
        <w:rPr>
          <w:rFonts w:ascii="Arial" w:hAnsi="Arial" w:cs="Arial"/>
          <w:b/>
        </w:rPr>
        <w:t>VL</w:t>
      </w:r>
      <w:r w:rsidR="00904D6A">
        <w:rPr>
          <w:rFonts w:ascii="Arial" w:hAnsi="Arial" w:cs="Arial"/>
          <w:b/>
        </w:rPr>
        <w:t>A</w:t>
      </w:r>
      <w:r>
        <w:rPr>
          <w:rFonts w:ascii="Arial" w:hAnsi="Arial" w:cs="Arial"/>
          <w:b/>
        </w:rPr>
        <w:t>DIMIRA STAHULJAKA 1</w:t>
      </w:r>
    </w:p>
    <w:p w:rsidR="0019532D" w:rsidRPr="000D3B82" w:rsidRDefault="00D853A6" w:rsidP="000D3B82">
      <w:pPr>
        <w:spacing w:after="0"/>
        <w:rPr>
          <w:rFonts w:ascii="Arial" w:hAnsi="Arial" w:cs="Arial"/>
          <w:b/>
        </w:rPr>
      </w:pPr>
      <w:r>
        <w:rPr>
          <w:rFonts w:ascii="Arial" w:hAnsi="Arial" w:cs="Arial"/>
          <w:b/>
        </w:rPr>
        <w:t>10 360 SESVETE</w:t>
      </w:r>
    </w:p>
    <w:p w:rsidR="002A0460" w:rsidRPr="002A0460" w:rsidRDefault="002A0460" w:rsidP="004F381D">
      <w:pPr>
        <w:tabs>
          <w:tab w:val="left" w:pos="6960"/>
        </w:tabs>
        <w:rPr>
          <w:rFonts w:ascii="Times New Roman" w:hAnsi="Times New Roman" w:cs="Times New Roman"/>
          <w:b/>
          <w:sz w:val="28"/>
          <w:szCs w:val="28"/>
        </w:rPr>
      </w:pPr>
      <w:bookmarkStart w:id="0" w:name="_GoBack"/>
      <w:bookmarkEnd w:id="0"/>
    </w:p>
    <w:p w:rsidR="002A0460" w:rsidRDefault="002A0460" w:rsidP="002A0460">
      <w:pPr>
        <w:tabs>
          <w:tab w:val="left" w:pos="6960"/>
        </w:tabs>
        <w:jc w:val="center"/>
        <w:rPr>
          <w:rFonts w:ascii="Times New Roman" w:hAnsi="Times New Roman" w:cs="Times New Roman"/>
          <w:b/>
          <w:sz w:val="28"/>
          <w:szCs w:val="28"/>
        </w:rPr>
      </w:pPr>
      <w:r w:rsidRPr="002A0460">
        <w:rPr>
          <w:rFonts w:ascii="Times New Roman" w:hAnsi="Times New Roman" w:cs="Times New Roman"/>
          <w:b/>
          <w:sz w:val="28"/>
          <w:szCs w:val="28"/>
        </w:rPr>
        <w:t>NASTAVAK OBRAZOVANJA – POZIV UČENICIMA ZAVRŠNIH RAZREDA TROGODIŠNJIH ZANIMANJA</w:t>
      </w:r>
    </w:p>
    <w:p w:rsidR="002A0460" w:rsidRDefault="002A0460" w:rsidP="002A0460">
      <w:pPr>
        <w:tabs>
          <w:tab w:val="left" w:pos="6960"/>
        </w:tabs>
        <w:rPr>
          <w:rFonts w:ascii="Times New Roman" w:hAnsi="Times New Roman" w:cs="Times New Roman"/>
          <w:b/>
          <w:sz w:val="28"/>
          <w:szCs w:val="28"/>
        </w:rPr>
      </w:pPr>
    </w:p>
    <w:p w:rsidR="002A0460" w:rsidRDefault="002A0460" w:rsidP="002A0460">
      <w:pPr>
        <w:tabs>
          <w:tab w:val="left" w:pos="6960"/>
        </w:tabs>
        <w:rPr>
          <w:rFonts w:ascii="Times New Roman" w:hAnsi="Times New Roman" w:cs="Times New Roman"/>
          <w:sz w:val="24"/>
          <w:szCs w:val="24"/>
        </w:rPr>
      </w:pPr>
      <w:r>
        <w:rPr>
          <w:rFonts w:ascii="Times New Roman" w:hAnsi="Times New Roman" w:cs="Times New Roman"/>
          <w:sz w:val="24"/>
          <w:szCs w:val="24"/>
        </w:rPr>
        <w:t xml:space="preserve">Na temelju članka 166. Statuta Srednje škole </w:t>
      </w:r>
      <w:proofErr w:type="spellStart"/>
      <w:r>
        <w:rPr>
          <w:rFonts w:ascii="Times New Roman" w:hAnsi="Times New Roman" w:cs="Times New Roman"/>
          <w:sz w:val="24"/>
          <w:szCs w:val="24"/>
        </w:rPr>
        <w:t>Jelkovec</w:t>
      </w:r>
      <w:proofErr w:type="spellEnd"/>
      <w:r>
        <w:rPr>
          <w:rFonts w:ascii="Times New Roman" w:hAnsi="Times New Roman" w:cs="Times New Roman"/>
          <w:sz w:val="24"/>
          <w:szCs w:val="24"/>
        </w:rPr>
        <w:t xml:space="preserve">, članka 24. Zakona o odgoju i obrazovanju (NN br. 87/08, 86/09, 92/10, 105/10, 90/11, 5/12, 16/12, 86/12, 126/12, 94/13, 152/14, 07/17, 68/18) i članka 4. Pravilnika o uvjetima i načinima nastavka obrazovanja za višu razinu kvalifikacije ( NN br. 8/2016), Srednja škola </w:t>
      </w:r>
      <w:proofErr w:type="spellStart"/>
      <w:r>
        <w:rPr>
          <w:rFonts w:ascii="Times New Roman" w:hAnsi="Times New Roman" w:cs="Times New Roman"/>
          <w:sz w:val="24"/>
          <w:szCs w:val="24"/>
        </w:rPr>
        <w:t>Jelkovec</w:t>
      </w:r>
      <w:proofErr w:type="spellEnd"/>
      <w:r>
        <w:rPr>
          <w:rFonts w:ascii="Times New Roman" w:hAnsi="Times New Roman" w:cs="Times New Roman"/>
          <w:sz w:val="24"/>
          <w:szCs w:val="24"/>
        </w:rPr>
        <w:t xml:space="preserve"> objavljuje</w:t>
      </w:r>
    </w:p>
    <w:p w:rsidR="002A0460" w:rsidRDefault="002A0460" w:rsidP="002A0460">
      <w:pPr>
        <w:tabs>
          <w:tab w:val="left" w:pos="6960"/>
        </w:tabs>
        <w:rPr>
          <w:rFonts w:ascii="Times New Roman" w:hAnsi="Times New Roman" w:cs="Times New Roman"/>
          <w:sz w:val="24"/>
          <w:szCs w:val="24"/>
        </w:rPr>
      </w:pPr>
    </w:p>
    <w:p w:rsidR="002A0460" w:rsidRDefault="002A0460" w:rsidP="002A0460">
      <w:pPr>
        <w:tabs>
          <w:tab w:val="left" w:pos="6960"/>
        </w:tabs>
        <w:rPr>
          <w:rFonts w:ascii="Times New Roman" w:hAnsi="Times New Roman" w:cs="Times New Roman"/>
          <w:sz w:val="24"/>
          <w:szCs w:val="24"/>
        </w:rPr>
      </w:pPr>
      <w:r>
        <w:rPr>
          <w:rFonts w:ascii="Times New Roman" w:hAnsi="Times New Roman" w:cs="Times New Roman"/>
          <w:sz w:val="24"/>
          <w:szCs w:val="24"/>
        </w:rPr>
        <w:t xml:space="preserve">                          </w:t>
      </w:r>
    </w:p>
    <w:p w:rsidR="002A0460" w:rsidRDefault="002A0460" w:rsidP="002A0460">
      <w:pPr>
        <w:tabs>
          <w:tab w:val="left" w:pos="6960"/>
        </w:tabs>
        <w:jc w:val="center"/>
        <w:rPr>
          <w:rFonts w:ascii="Times New Roman" w:hAnsi="Times New Roman" w:cs="Times New Roman"/>
          <w:b/>
          <w:sz w:val="24"/>
          <w:szCs w:val="24"/>
        </w:rPr>
      </w:pPr>
      <w:r w:rsidRPr="002A0460">
        <w:rPr>
          <w:rFonts w:ascii="Times New Roman" w:hAnsi="Times New Roman" w:cs="Times New Roman"/>
          <w:b/>
          <w:sz w:val="24"/>
          <w:szCs w:val="24"/>
        </w:rPr>
        <w:t>POZIV UČENICIMA KOJI ŽELE NASTAVITI OBRAZOVANJE ZA VIŠU RAZINU KVALIFIKACIJE U STATUSU REDOVNOG UČENIKA</w:t>
      </w:r>
    </w:p>
    <w:p w:rsidR="002A0460" w:rsidRDefault="002A0460" w:rsidP="002A0460">
      <w:pPr>
        <w:tabs>
          <w:tab w:val="left" w:pos="6960"/>
        </w:tabs>
        <w:jc w:val="center"/>
        <w:rPr>
          <w:rFonts w:ascii="Times New Roman" w:hAnsi="Times New Roman" w:cs="Times New Roman"/>
          <w:b/>
          <w:sz w:val="24"/>
          <w:szCs w:val="24"/>
        </w:rPr>
      </w:pPr>
    </w:p>
    <w:p w:rsidR="002A0460" w:rsidRDefault="002A0460" w:rsidP="002A0460">
      <w:pPr>
        <w:tabs>
          <w:tab w:val="left" w:pos="6960"/>
        </w:tabs>
        <w:jc w:val="center"/>
        <w:rPr>
          <w:rFonts w:ascii="Times New Roman" w:hAnsi="Times New Roman" w:cs="Times New Roman"/>
          <w:b/>
          <w:sz w:val="24"/>
          <w:szCs w:val="24"/>
        </w:rPr>
      </w:pPr>
      <w:r>
        <w:rPr>
          <w:rFonts w:ascii="Times New Roman" w:hAnsi="Times New Roman" w:cs="Times New Roman"/>
          <w:b/>
          <w:sz w:val="24"/>
          <w:szCs w:val="24"/>
        </w:rPr>
        <w:t>I.</w:t>
      </w:r>
    </w:p>
    <w:p w:rsidR="002A0460" w:rsidRDefault="002A0460" w:rsidP="002A0460">
      <w:pPr>
        <w:tabs>
          <w:tab w:val="left" w:pos="6960"/>
        </w:tabs>
        <w:rPr>
          <w:rFonts w:ascii="Times New Roman" w:hAnsi="Times New Roman" w:cs="Times New Roman"/>
          <w:sz w:val="24"/>
          <w:szCs w:val="24"/>
        </w:rPr>
      </w:pPr>
      <w:r>
        <w:rPr>
          <w:rFonts w:ascii="Times New Roman" w:hAnsi="Times New Roman" w:cs="Times New Roman"/>
          <w:sz w:val="24"/>
          <w:szCs w:val="24"/>
        </w:rPr>
        <w:t>Učenik koji je završio obrazovni program u trajanju od tri godine može nastaviti obrazovanje u četverogodišnjem strukovnom programu obrazovanja u statusu redovitog učenika.</w:t>
      </w:r>
    </w:p>
    <w:p w:rsidR="002A0460" w:rsidRDefault="002A0460" w:rsidP="002A0460">
      <w:pPr>
        <w:tabs>
          <w:tab w:val="left" w:pos="6960"/>
        </w:tabs>
        <w:rPr>
          <w:rFonts w:ascii="Times New Roman" w:hAnsi="Times New Roman" w:cs="Times New Roman"/>
          <w:sz w:val="24"/>
          <w:szCs w:val="24"/>
        </w:rPr>
      </w:pPr>
    </w:p>
    <w:p w:rsidR="002A0460" w:rsidRPr="00B46662" w:rsidRDefault="002A0460" w:rsidP="00B46662">
      <w:pPr>
        <w:tabs>
          <w:tab w:val="left" w:pos="6960"/>
        </w:tabs>
        <w:jc w:val="center"/>
        <w:rPr>
          <w:rFonts w:ascii="Times New Roman" w:hAnsi="Times New Roman" w:cs="Times New Roman"/>
          <w:b/>
          <w:sz w:val="24"/>
          <w:szCs w:val="24"/>
        </w:rPr>
      </w:pPr>
      <w:r w:rsidRPr="00B46662">
        <w:rPr>
          <w:rFonts w:ascii="Times New Roman" w:hAnsi="Times New Roman" w:cs="Times New Roman"/>
          <w:b/>
          <w:sz w:val="24"/>
          <w:szCs w:val="24"/>
        </w:rPr>
        <w:t>II.</w:t>
      </w:r>
    </w:p>
    <w:p w:rsidR="002A0460" w:rsidRDefault="002A0460" w:rsidP="002A0460">
      <w:pPr>
        <w:tabs>
          <w:tab w:val="left" w:pos="6960"/>
        </w:tabs>
        <w:rPr>
          <w:rFonts w:ascii="Times New Roman" w:hAnsi="Times New Roman" w:cs="Times New Roman"/>
          <w:sz w:val="24"/>
          <w:szCs w:val="24"/>
        </w:rPr>
      </w:pPr>
      <w:r>
        <w:rPr>
          <w:rFonts w:ascii="Times New Roman" w:hAnsi="Times New Roman" w:cs="Times New Roman"/>
          <w:sz w:val="24"/>
          <w:szCs w:val="24"/>
        </w:rPr>
        <w:t>Uvjeti za nastavak obrazovanja iz točke I. su:</w:t>
      </w:r>
    </w:p>
    <w:p w:rsidR="002A0460" w:rsidRDefault="00B46662" w:rsidP="002A0460">
      <w:pPr>
        <w:pStyle w:val="Odlomakpopisa"/>
        <w:numPr>
          <w:ilvl w:val="0"/>
          <w:numId w:val="5"/>
        </w:numPr>
        <w:tabs>
          <w:tab w:val="left" w:pos="6960"/>
        </w:tabs>
        <w:rPr>
          <w:rFonts w:ascii="Times New Roman" w:hAnsi="Times New Roman" w:cs="Times New Roman"/>
          <w:sz w:val="24"/>
          <w:szCs w:val="24"/>
        </w:rPr>
      </w:pPr>
      <w:r>
        <w:rPr>
          <w:rFonts w:ascii="Times New Roman" w:hAnsi="Times New Roman" w:cs="Times New Roman"/>
          <w:sz w:val="24"/>
          <w:szCs w:val="24"/>
        </w:rPr>
        <w:t>d</w:t>
      </w:r>
      <w:r w:rsidR="002A0460">
        <w:rPr>
          <w:rFonts w:ascii="Times New Roman" w:hAnsi="Times New Roman" w:cs="Times New Roman"/>
          <w:sz w:val="24"/>
          <w:szCs w:val="24"/>
        </w:rPr>
        <w:t>a nije prošlo više od 2 godine od dana završetka trogodišnjeg obrazovnog programa,</w:t>
      </w:r>
    </w:p>
    <w:p w:rsidR="002A0460" w:rsidRDefault="00B46662" w:rsidP="002A0460">
      <w:pPr>
        <w:pStyle w:val="Odlomakpopisa"/>
        <w:numPr>
          <w:ilvl w:val="0"/>
          <w:numId w:val="5"/>
        </w:numPr>
        <w:tabs>
          <w:tab w:val="left" w:pos="6960"/>
        </w:tabs>
        <w:rPr>
          <w:rFonts w:ascii="Times New Roman" w:hAnsi="Times New Roman" w:cs="Times New Roman"/>
          <w:sz w:val="24"/>
          <w:szCs w:val="24"/>
        </w:rPr>
      </w:pPr>
      <w:r>
        <w:rPr>
          <w:rFonts w:ascii="Times New Roman" w:hAnsi="Times New Roman" w:cs="Times New Roman"/>
          <w:sz w:val="24"/>
          <w:szCs w:val="24"/>
        </w:rPr>
        <w:t>d</w:t>
      </w:r>
      <w:r w:rsidR="002A0460">
        <w:rPr>
          <w:rFonts w:ascii="Times New Roman" w:hAnsi="Times New Roman" w:cs="Times New Roman"/>
          <w:sz w:val="24"/>
          <w:szCs w:val="24"/>
        </w:rPr>
        <w:t>a se traži nastavak obrazovanja u pravilu unutar istog obrazovnog sektora u kojem je stečeno prethodno strukovno obrazovanja,</w:t>
      </w:r>
    </w:p>
    <w:p w:rsidR="002A0460" w:rsidRDefault="00B46662" w:rsidP="002A0460">
      <w:pPr>
        <w:pStyle w:val="Odlomakpopisa"/>
        <w:numPr>
          <w:ilvl w:val="0"/>
          <w:numId w:val="5"/>
        </w:numPr>
        <w:tabs>
          <w:tab w:val="left" w:pos="6960"/>
        </w:tabs>
        <w:rPr>
          <w:rFonts w:ascii="Times New Roman" w:hAnsi="Times New Roman" w:cs="Times New Roman"/>
          <w:sz w:val="24"/>
          <w:szCs w:val="24"/>
        </w:rPr>
      </w:pPr>
      <w:r>
        <w:rPr>
          <w:rFonts w:ascii="Times New Roman" w:hAnsi="Times New Roman" w:cs="Times New Roman"/>
          <w:sz w:val="24"/>
          <w:szCs w:val="24"/>
        </w:rPr>
        <w:t>d</w:t>
      </w:r>
      <w:r w:rsidR="002A0460">
        <w:rPr>
          <w:rFonts w:ascii="Times New Roman" w:hAnsi="Times New Roman" w:cs="Times New Roman"/>
          <w:sz w:val="24"/>
          <w:szCs w:val="24"/>
        </w:rPr>
        <w:t>a je prosjek ocjena svih razreda srednjeg strukovnog obrazovanja najmanje 3.50 zaokružen na dvije decimale</w:t>
      </w:r>
    </w:p>
    <w:p w:rsidR="00E81C77" w:rsidRPr="00B46662" w:rsidRDefault="00E81C77" w:rsidP="00B46662">
      <w:pPr>
        <w:pStyle w:val="Odlomakpopisa"/>
        <w:tabs>
          <w:tab w:val="left" w:pos="6960"/>
        </w:tabs>
        <w:jc w:val="center"/>
        <w:rPr>
          <w:rFonts w:ascii="Times New Roman" w:hAnsi="Times New Roman" w:cs="Times New Roman"/>
          <w:b/>
          <w:sz w:val="24"/>
          <w:szCs w:val="24"/>
        </w:rPr>
      </w:pPr>
      <w:r w:rsidRPr="00B46662">
        <w:rPr>
          <w:rFonts w:ascii="Times New Roman" w:hAnsi="Times New Roman" w:cs="Times New Roman"/>
          <w:b/>
          <w:sz w:val="24"/>
          <w:szCs w:val="24"/>
        </w:rPr>
        <w:t>III.</w:t>
      </w:r>
    </w:p>
    <w:p w:rsidR="00E81C77" w:rsidRDefault="00E81C77" w:rsidP="00E81C77">
      <w:pPr>
        <w:tabs>
          <w:tab w:val="left" w:pos="6960"/>
        </w:tabs>
        <w:rPr>
          <w:rFonts w:ascii="Times New Roman" w:hAnsi="Times New Roman" w:cs="Times New Roman"/>
          <w:sz w:val="24"/>
          <w:szCs w:val="24"/>
        </w:rPr>
      </w:pPr>
      <w:r>
        <w:rPr>
          <w:rFonts w:ascii="Times New Roman" w:hAnsi="Times New Roman" w:cs="Times New Roman"/>
          <w:sz w:val="24"/>
          <w:szCs w:val="24"/>
        </w:rPr>
        <w:t>Ostvarivanje prava nastavka obrazovanja za višu razinu kvalifikacije uvjetuje se polaganjem razlikovnih odnosno dopunskih ispita koje određuje nastavničko vijeće srednje škole.</w:t>
      </w:r>
    </w:p>
    <w:p w:rsidR="00E81C77" w:rsidRDefault="00E81C77" w:rsidP="00E81C77">
      <w:pPr>
        <w:tabs>
          <w:tab w:val="left" w:pos="6960"/>
        </w:tabs>
        <w:rPr>
          <w:rFonts w:ascii="Times New Roman" w:hAnsi="Times New Roman" w:cs="Times New Roman"/>
          <w:sz w:val="24"/>
          <w:szCs w:val="24"/>
        </w:rPr>
      </w:pPr>
    </w:p>
    <w:p w:rsidR="00E81C77" w:rsidRPr="00B46662" w:rsidRDefault="00E81C77" w:rsidP="00B46662">
      <w:pPr>
        <w:tabs>
          <w:tab w:val="left" w:pos="6960"/>
        </w:tabs>
        <w:jc w:val="center"/>
        <w:rPr>
          <w:rFonts w:ascii="Times New Roman" w:hAnsi="Times New Roman" w:cs="Times New Roman"/>
          <w:b/>
          <w:sz w:val="24"/>
          <w:szCs w:val="24"/>
        </w:rPr>
      </w:pPr>
      <w:r w:rsidRPr="00B46662">
        <w:rPr>
          <w:rFonts w:ascii="Times New Roman" w:hAnsi="Times New Roman" w:cs="Times New Roman"/>
          <w:b/>
          <w:sz w:val="24"/>
          <w:szCs w:val="24"/>
        </w:rPr>
        <w:t>IV.</w:t>
      </w:r>
    </w:p>
    <w:p w:rsidR="00E81C77" w:rsidRDefault="00E81C77" w:rsidP="00E81C77">
      <w:pPr>
        <w:tabs>
          <w:tab w:val="left" w:pos="6960"/>
        </w:tabs>
        <w:rPr>
          <w:rFonts w:ascii="Times New Roman" w:hAnsi="Times New Roman" w:cs="Times New Roman"/>
          <w:sz w:val="24"/>
          <w:szCs w:val="24"/>
        </w:rPr>
      </w:pPr>
      <w:r>
        <w:rPr>
          <w:rFonts w:ascii="Times New Roman" w:hAnsi="Times New Roman" w:cs="Times New Roman"/>
          <w:sz w:val="24"/>
          <w:szCs w:val="24"/>
        </w:rPr>
        <w:t>Učenik odnosno roditelj ili skrbnik malodobnoga učenika obvezan je do 05. srpnja 2019. godine podnijeti Školi pisani zahtjev za nastavkom obrazovanja uz koji je obvezan priložiti izvornik ili ovjerene preslike prethodno stečenih razrednih svjedodžbi i svjedodžbe o završenom obrazovanju.</w:t>
      </w:r>
    </w:p>
    <w:p w:rsidR="00E81C77" w:rsidRDefault="00E81C77" w:rsidP="00E81C77">
      <w:pPr>
        <w:tabs>
          <w:tab w:val="left" w:pos="6960"/>
        </w:tabs>
        <w:rPr>
          <w:rFonts w:ascii="Times New Roman" w:hAnsi="Times New Roman" w:cs="Times New Roman"/>
          <w:sz w:val="24"/>
          <w:szCs w:val="24"/>
        </w:rPr>
      </w:pPr>
      <w:r>
        <w:rPr>
          <w:rFonts w:ascii="Times New Roman" w:hAnsi="Times New Roman" w:cs="Times New Roman"/>
          <w:sz w:val="24"/>
          <w:szCs w:val="24"/>
        </w:rPr>
        <w:t>Nepotpune zahtjeve Škola će vratiti na izmjenu i dopunu, a zahtjeve pristigle nakon roka, odnosno izmjene i dopune nepotpunih zahtjeva pristigle na</w:t>
      </w:r>
      <w:r w:rsidR="00B46662">
        <w:rPr>
          <w:rFonts w:ascii="Times New Roman" w:hAnsi="Times New Roman" w:cs="Times New Roman"/>
          <w:sz w:val="24"/>
          <w:szCs w:val="24"/>
        </w:rPr>
        <w:t>kon roka iz stavka 1. ove točke, Škola neće razmatrati.</w:t>
      </w:r>
    </w:p>
    <w:p w:rsidR="00B46662" w:rsidRDefault="00B46662" w:rsidP="00E81C77">
      <w:pPr>
        <w:tabs>
          <w:tab w:val="left" w:pos="6960"/>
        </w:tabs>
        <w:rPr>
          <w:rFonts w:ascii="Times New Roman" w:hAnsi="Times New Roman" w:cs="Times New Roman"/>
          <w:sz w:val="24"/>
          <w:szCs w:val="24"/>
        </w:rPr>
      </w:pPr>
      <w:r>
        <w:rPr>
          <w:rFonts w:ascii="Times New Roman" w:hAnsi="Times New Roman" w:cs="Times New Roman"/>
          <w:sz w:val="24"/>
          <w:szCs w:val="24"/>
        </w:rPr>
        <w:t>Zahtjev se šalje na obrascu koji je sastavni dio ovog Poziva.</w:t>
      </w:r>
    </w:p>
    <w:p w:rsidR="00B46662" w:rsidRDefault="00B46662" w:rsidP="00E81C77">
      <w:pPr>
        <w:tabs>
          <w:tab w:val="left" w:pos="6960"/>
        </w:tabs>
        <w:rPr>
          <w:rFonts w:ascii="Times New Roman" w:hAnsi="Times New Roman" w:cs="Times New Roman"/>
          <w:sz w:val="24"/>
          <w:szCs w:val="24"/>
        </w:rPr>
      </w:pPr>
    </w:p>
    <w:p w:rsidR="00B46662" w:rsidRPr="00B46662" w:rsidRDefault="00B46662" w:rsidP="00B46662">
      <w:pPr>
        <w:tabs>
          <w:tab w:val="left" w:pos="6960"/>
        </w:tabs>
        <w:jc w:val="center"/>
        <w:rPr>
          <w:rFonts w:ascii="Times New Roman" w:hAnsi="Times New Roman" w:cs="Times New Roman"/>
          <w:b/>
          <w:sz w:val="24"/>
          <w:szCs w:val="24"/>
        </w:rPr>
      </w:pPr>
      <w:r w:rsidRPr="00B46662">
        <w:rPr>
          <w:rFonts w:ascii="Times New Roman" w:hAnsi="Times New Roman" w:cs="Times New Roman"/>
          <w:b/>
          <w:sz w:val="24"/>
          <w:szCs w:val="24"/>
        </w:rPr>
        <w:t>V.</w:t>
      </w:r>
    </w:p>
    <w:p w:rsidR="00B46662" w:rsidRDefault="00B46662" w:rsidP="00E81C77">
      <w:pPr>
        <w:tabs>
          <w:tab w:val="left" w:pos="6960"/>
        </w:tabs>
        <w:rPr>
          <w:rFonts w:ascii="Times New Roman" w:hAnsi="Times New Roman" w:cs="Times New Roman"/>
          <w:sz w:val="24"/>
          <w:szCs w:val="24"/>
        </w:rPr>
      </w:pPr>
      <w:r>
        <w:rPr>
          <w:rFonts w:ascii="Times New Roman" w:hAnsi="Times New Roman" w:cs="Times New Roman"/>
          <w:sz w:val="24"/>
          <w:szCs w:val="24"/>
        </w:rPr>
        <w:t>O zahtjevu iz stavka 2. ovoga članka Škola u kojoj učenik želi nastaviti obrazovanje odlučuje rješenjem.</w:t>
      </w:r>
    </w:p>
    <w:p w:rsidR="00B46662" w:rsidRDefault="00B46662" w:rsidP="00E81C77">
      <w:pPr>
        <w:tabs>
          <w:tab w:val="left" w:pos="6960"/>
        </w:tabs>
        <w:rPr>
          <w:rFonts w:ascii="Times New Roman" w:hAnsi="Times New Roman" w:cs="Times New Roman"/>
          <w:sz w:val="24"/>
          <w:szCs w:val="24"/>
        </w:rPr>
      </w:pPr>
      <w:r>
        <w:rPr>
          <w:rFonts w:ascii="Times New Roman" w:hAnsi="Times New Roman" w:cs="Times New Roman"/>
          <w:sz w:val="24"/>
          <w:szCs w:val="24"/>
        </w:rPr>
        <w:t>Rješenje</w:t>
      </w:r>
      <w:r w:rsidR="00B95EDD">
        <w:rPr>
          <w:rFonts w:ascii="Times New Roman" w:hAnsi="Times New Roman" w:cs="Times New Roman"/>
          <w:sz w:val="24"/>
          <w:szCs w:val="24"/>
        </w:rPr>
        <w:t>m</w:t>
      </w:r>
      <w:r>
        <w:rPr>
          <w:rFonts w:ascii="Times New Roman" w:hAnsi="Times New Roman" w:cs="Times New Roman"/>
          <w:sz w:val="24"/>
          <w:szCs w:val="24"/>
        </w:rPr>
        <w:t xml:space="preserve"> kojim se učeniku odobrava nastavak obrazovanja utvrđuje se rok do kojega učenik mora položiti razlikovne i/ili dopunske ispite te izvršiti sve obveze, kao i sve druge važne pojedinosti vezane uz nastavak obrazovanja.</w:t>
      </w:r>
    </w:p>
    <w:p w:rsidR="00B46662" w:rsidRDefault="00B46662" w:rsidP="00E81C77">
      <w:pPr>
        <w:tabs>
          <w:tab w:val="left" w:pos="6960"/>
        </w:tabs>
        <w:rPr>
          <w:rFonts w:ascii="Times New Roman" w:hAnsi="Times New Roman" w:cs="Times New Roman"/>
          <w:sz w:val="24"/>
          <w:szCs w:val="24"/>
        </w:rPr>
      </w:pPr>
      <w:r>
        <w:rPr>
          <w:rFonts w:ascii="Times New Roman" w:hAnsi="Times New Roman" w:cs="Times New Roman"/>
          <w:sz w:val="24"/>
          <w:szCs w:val="24"/>
        </w:rPr>
        <w:t>Učenik kojemu je odobren nastavak obrazovanja za višu razinu kvalifikacije upisuje se u Školu putem upisnice dostupne na mrežnim stranicama ministarstva nadležnog za obrazovanje i mrežnim stranicama Škole.</w:t>
      </w:r>
    </w:p>
    <w:p w:rsidR="00B46662" w:rsidRDefault="00B46662" w:rsidP="00E81C77">
      <w:pPr>
        <w:tabs>
          <w:tab w:val="left" w:pos="6960"/>
        </w:tabs>
        <w:rPr>
          <w:rFonts w:ascii="Times New Roman" w:hAnsi="Times New Roman" w:cs="Times New Roman"/>
          <w:sz w:val="24"/>
          <w:szCs w:val="24"/>
        </w:rPr>
      </w:pPr>
    </w:p>
    <w:p w:rsidR="00B46662" w:rsidRDefault="00B46662" w:rsidP="00E81C77">
      <w:pPr>
        <w:tabs>
          <w:tab w:val="left" w:pos="6960"/>
        </w:tabs>
        <w:rPr>
          <w:rFonts w:ascii="Times New Roman" w:hAnsi="Times New Roman" w:cs="Times New Roman"/>
          <w:sz w:val="24"/>
          <w:szCs w:val="24"/>
        </w:rPr>
      </w:pPr>
      <w:r>
        <w:rPr>
          <w:rFonts w:ascii="Times New Roman" w:hAnsi="Times New Roman" w:cs="Times New Roman"/>
          <w:sz w:val="24"/>
          <w:szCs w:val="24"/>
        </w:rPr>
        <w:t>Klasa: 602-03/19-10/03</w:t>
      </w:r>
    </w:p>
    <w:p w:rsidR="00B46662" w:rsidRDefault="00B46662" w:rsidP="00E81C77">
      <w:pPr>
        <w:tabs>
          <w:tab w:val="left" w:pos="6960"/>
        </w:tabs>
        <w:rPr>
          <w:rFonts w:ascii="Times New Roman" w:hAnsi="Times New Roman" w:cs="Times New Roman"/>
          <w:sz w:val="24"/>
          <w:szCs w:val="24"/>
        </w:rPr>
      </w:pPr>
      <w:proofErr w:type="spellStart"/>
      <w:r>
        <w:rPr>
          <w:rFonts w:ascii="Times New Roman" w:hAnsi="Times New Roman" w:cs="Times New Roman"/>
          <w:sz w:val="24"/>
          <w:szCs w:val="24"/>
        </w:rPr>
        <w:t>Urbroj</w:t>
      </w:r>
      <w:proofErr w:type="spellEnd"/>
      <w:r>
        <w:rPr>
          <w:rFonts w:ascii="Times New Roman" w:hAnsi="Times New Roman" w:cs="Times New Roman"/>
          <w:sz w:val="24"/>
          <w:szCs w:val="24"/>
        </w:rPr>
        <w:t>: 251-519-19-05</w:t>
      </w:r>
    </w:p>
    <w:p w:rsidR="00B46662" w:rsidRDefault="00B46662" w:rsidP="00E81C77">
      <w:pPr>
        <w:tabs>
          <w:tab w:val="left" w:pos="6960"/>
        </w:tabs>
        <w:rPr>
          <w:rFonts w:ascii="Times New Roman" w:hAnsi="Times New Roman" w:cs="Times New Roman"/>
          <w:sz w:val="24"/>
          <w:szCs w:val="24"/>
        </w:rPr>
      </w:pPr>
      <w:r>
        <w:rPr>
          <w:rFonts w:ascii="Times New Roman" w:hAnsi="Times New Roman" w:cs="Times New Roman"/>
          <w:sz w:val="24"/>
          <w:szCs w:val="24"/>
        </w:rPr>
        <w:t>U Zagrebu, 05. lipnja 2019. godine</w:t>
      </w:r>
    </w:p>
    <w:p w:rsidR="00B95EDD" w:rsidRDefault="00B95EDD" w:rsidP="00E81C77">
      <w:pPr>
        <w:tabs>
          <w:tab w:val="left" w:pos="6960"/>
        </w:tabs>
        <w:rPr>
          <w:rFonts w:ascii="Times New Roman" w:hAnsi="Times New Roman" w:cs="Times New Roman"/>
          <w:sz w:val="24"/>
          <w:szCs w:val="24"/>
        </w:rPr>
      </w:pPr>
    </w:p>
    <w:p w:rsidR="00B95EDD" w:rsidRDefault="00B95EDD" w:rsidP="00E81C77">
      <w:pPr>
        <w:tabs>
          <w:tab w:val="left" w:pos="6960"/>
        </w:tabs>
        <w:rPr>
          <w:rFonts w:ascii="Times New Roman" w:hAnsi="Times New Roman" w:cs="Times New Roman"/>
          <w:sz w:val="24"/>
          <w:szCs w:val="24"/>
        </w:rPr>
      </w:pPr>
      <w:r>
        <w:rPr>
          <w:rFonts w:ascii="Times New Roman" w:hAnsi="Times New Roman" w:cs="Times New Roman"/>
          <w:sz w:val="24"/>
          <w:szCs w:val="24"/>
        </w:rPr>
        <w:t xml:space="preserve">                                                                                                             Ravnatelj:</w:t>
      </w:r>
    </w:p>
    <w:p w:rsidR="00B95EDD" w:rsidRPr="00E81C77" w:rsidRDefault="00B95EDD" w:rsidP="00E81C77">
      <w:pPr>
        <w:tabs>
          <w:tab w:val="left" w:pos="6960"/>
        </w:tabs>
        <w:rPr>
          <w:rFonts w:ascii="Times New Roman" w:hAnsi="Times New Roman" w:cs="Times New Roman"/>
          <w:sz w:val="24"/>
          <w:szCs w:val="24"/>
        </w:rPr>
      </w:pPr>
      <w:r>
        <w:rPr>
          <w:rFonts w:ascii="Times New Roman" w:hAnsi="Times New Roman" w:cs="Times New Roman"/>
          <w:sz w:val="24"/>
          <w:szCs w:val="24"/>
        </w:rPr>
        <w:t xml:space="preserve">                                                                                               Marko Kovačević, </w:t>
      </w:r>
      <w:proofErr w:type="spellStart"/>
      <w:r>
        <w:rPr>
          <w:rFonts w:ascii="Times New Roman" w:hAnsi="Times New Roman" w:cs="Times New Roman"/>
          <w:sz w:val="24"/>
          <w:szCs w:val="24"/>
        </w:rPr>
        <w:t>dipl.ing</w:t>
      </w:r>
      <w:proofErr w:type="spellEnd"/>
      <w:r>
        <w:rPr>
          <w:rFonts w:ascii="Times New Roman" w:hAnsi="Times New Roman" w:cs="Times New Roman"/>
          <w:sz w:val="24"/>
          <w:szCs w:val="24"/>
        </w:rPr>
        <w:t>.</w:t>
      </w:r>
    </w:p>
    <w:sectPr w:rsidR="00B95EDD" w:rsidRPr="00E81C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35099"/>
    <w:multiLevelType w:val="hybridMultilevel"/>
    <w:tmpl w:val="7F381A8E"/>
    <w:lvl w:ilvl="0" w:tplc="7E82C92E">
      <w:start w:val="10"/>
      <w:numFmt w:val="bullet"/>
      <w:lvlText w:val="-"/>
      <w:lvlJc w:val="left"/>
      <w:pPr>
        <w:ind w:left="1680" w:hanging="360"/>
      </w:pPr>
      <w:rPr>
        <w:rFonts w:ascii="Times New Roman" w:eastAsiaTheme="minorHAnsi" w:hAnsi="Times New Roman" w:cs="Times New Roman" w:hint="default"/>
      </w:rPr>
    </w:lvl>
    <w:lvl w:ilvl="1" w:tplc="041A0003" w:tentative="1">
      <w:start w:val="1"/>
      <w:numFmt w:val="bullet"/>
      <w:lvlText w:val="o"/>
      <w:lvlJc w:val="left"/>
      <w:pPr>
        <w:ind w:left="2400" w:hanging="360"/>
      </w:pPr>
      <w:rPr>
        <w:rFonts w:ascii="Courier New" w:hAnsi="Courier New" w:cs="Courier New" w:hint="default"/>
      </w:rPr>
    </w:lvl>
    <w:lvl w:ilvl="2" w:tplc="041A0005" w:tentative="1">
      <w:start w:val="1"/>
      <w:numFmt w:val="bullet"/>
      <w:lvlText w:val=""/>
      <w:lvlJc w:val="left"/>
      <w:pPr>
        <w:ind w:left="3120" w:hanging="360"/>
      </w:pPr>
      <w:rPr>
        <w:rFonts w:ascii="Wingdings" w:hAnsi="Wingdings" w:hint="default"/>
      </w:rPr>
    </w:lvl>
    <w:lvl w:ilvl="3" w:tplc="041A0001" w:tentative="1">
      <w:start w:val="1"/>
      <w:numFmt w:val="bullet"/>
      <w:lvlText w:val=""/>
      <w:lvlJc w:val="left"/>
      <w:pPr>
        <w:ind w:left="3840" w:hanging="360"/>
      </w:pPr>
      <w:rPr>
        <w:rFonts w:ascii="Symbol" w:hAnsi="Symbol" w:hint="default"/>
      </w:rPr>
    </w:lvl>
    <w:lvl w:ilvl="4" w:tplc="041A0003" w:tentative="1">
      <w:start w:val="1"/>
      <w:numFmt w:val="bullet"/>
      <w:lvlText w:val="o"/>
      <w:lvlJc w:val="left"/>
      <w:pPr>
        <w:ind w:left="4560" w:hanging="360"/>
      </w:pPr>
      <w:rPr>
        <w:rFonts w:ascii="Courier New" w:hAnsi="Courier New" w:cs="Courier New" w:hint="default"/>
      </w:rPr>
    </w:lvl>
    <w:lvl w:ilvl="5" w:tplc="041A0005" w:tentative="1">
      <w:start w:val="1"/>
      <w:numFmt w:val="bullet"/>
      <w:lvlText w:val=""/>
      <w:lvlJc w:val="left"/>
      <w:pPr>
        <w:ind w:left="5280" w:hanging="360"/>
      </w:pPr>
      <w:rPr>
        <w:rFonts w:ascii="Wingdings" w:hAnsi="Wingdings" w:hint="default"/>
      </w:rPr>
    </w:lvl>
    <w:lvl w:ilvl="6" w:tplc="041A0001" w:tentative="1">
      <w:start w:val="1"/>
      <w:numFmt w:val="bullet"/>
      <w:lvlText w:val=""/>
      <w:lvlJc w:val="left"/>
      <w:pPr>
        <w:ind w:left="6000" w:hanging="360"/>
      </w:pPr>
      <w:rPr>
        <w:rFonts w:ascii="Symbol" w:hAnsi="Symbol" w:hint="default"/>
      </w:rPr>
    </w:lvl>
    <w:lvl w:ilvl="7" w:tplc="041A0003" w:tentative="1">
      <w:start w:val="1"/>
      <w:numFmt w:val="bullet"/>
      <w:lvlText w:val="o"/>
      <w:lvlJc w:val="left"/>
      <w:pPr>
        <w:ind w:left="6720" w:hanging="360"/>
      </w:pPr>
      <w:rPr>
        <w:rFonts w:ascii="Courier New" w:hAnsi="Courier New" w:cs="Courier New" w:hint="default"/>
      </w:rPr>
    </w:lvl>
    <w:lvl w:ilvl="8" w:tplc="041A0005" w:tentative="1">
      <w:start w:val="1"/>
      <w:numFmt w:val="bullet"/>
      <w:lvlText w:val=""/>
      <w:lvlJc w:val="left"/>
      <w:pPr>
        <w:ind w:left="7440" w:hanging="360"/>
      </w:pPr>
      <w:rPr>
        <w:rFonts w:ascii="Wingdings" w:hAnsi="Wingdings" w:hint="default"/>
      </w:rPr>
    </w:lvl>
  </w:abstractNum>
  <w:abstractNum w:abstractNumId="1" w15:restartNumberingAfterBreak="0">
    <w:nsid w:val="3220293A"/>
    <w:multiLevelType w:val="hybridMultilevel"/>
    <w:tmpl w:val="9ED285B4"/>
    <w:lvl w:ilvl="0" w:tplc="B53AF0E8">
      <w:start w:val="10"/>
      <w:numFmt w:val="bullet"/>
      <w:lvlText w:val="-"/>
      <w:lvlJc w:val="left"/>
      <w:pPr>
        <w:ind w:left="1680" w:hanging="360"/>
      </w:pPr>
      <w:rPr>
        <w:rFonts w:ascii="Times New Roman" w:eastAsiaTheme="minorHAnsi" w:hAnsi="Times New Roman" w:cs="Times New Roman" w:hint="default"/>
      </w:rPr>
    </w:lvl>
    <w:lvl w:ilvl="1" w:tplc="041A0003" w:tentative="1">
      <w:start w:val="1"/>
      <w:numFmt w:val="bullet"/>
      <w:lvlText w:val="o"/>
      <w:lvlJc w:val="left"/>
      <w:pPr>
        <w:ind w:left="2400" w:hanging="360"/>
      </w:pPr>
      <w:rPr>
        <w:rFonts w:ascii="Courier New" w:hAnsi="Courier New" w:cs="Courier New" w:hint="default"/>
      </w:rPr>
    </w:lvl>
    <w:lvl w:ilvl="2" w:tplc="041A0005" w:tentative="1">
      <w:start w:val="1"/>
      <w:numFmt w:val="bullet"/>
      <w:lvlText w:val=""/>
      <w:lvlJc w:val="left"/>
      <w:pPr>
        <w:ind w:left="3120" w:hanging="360"/>
      </w:pPr>
      <w:rPr>
        <w:rFonts w:ascii="Wingdings" w:hAnsi="Wingdings" w:hint="default"/>
      </w:rPr>
    </w:lvl>
    <w:lvl w:ilvl="3" w:tplc="041A0001" w:tentative="1">
      <w:start w:val="1"/>
      <w:numFmt w:val="bullet"/>
      <w:lvlText w:val=""/>
      <w:lvlJc w:val="left"/>
      <w:pPr>
        <w:ind w:left="3840" w:hanging="360"/>
      </w:pPr>
      <w:rPr>
        <w:rFonts w:ascii="Symbol" w:hAnsi="Symbol" w:hint="default"/>
      </w:rPr>
    </w:lvl>
    <w:lvl w:ilvl="4" w:tplc="041A0003" w:tentative="1">
      <w:start w:val="1"/>
      <w:numFmt w:val="bullet"/>
      <w:lvlText w:val="o"/>
      <w:lvlJc w:val="left"/>
      <w:pPr>
        <w:ind w:left="4560" w:hanging="360"/>
      </w:pPr>
      <w:rPr>
        <w:rFonts w:ascii="Courier New" w:hAnsi="Courier New" w:cs="Courier New" w:hint="default"/>
      </w:rPr>
    </w:lvl>
    <w:lvl w:ilvl="5" w:tplc="041A0005" w:tentative="1">
      <w:start w:val="1"/>
      <w:numFmt w:val="bullet"/>
      <w:lvlText w:val=""/>
      <w:lvlJc w:val="left"/>
      <w:pPr>
        <w:ind w:left="5280" w:hanging="360"/>
      </w:pPr>
      <w:rPr>
        <w:rFonts w:ascii="Wingdings" w:hAnsi="Wingdings" w:hint="default"/>
      </w:rPr>
    </w:lvl>
    <w:lvl w:ilvl="6" w:tplc="041A0001" w:tentative="1">
      <w:start w:val="1"/>
      <w:numFmt w:val="bullet"/>
      <w:lvlText w:val=""/>
      <w:lvlJc w:val="left"/>
      <w:pPr>
        <w:ind w:left="6000" w:hanging="360"/>
      </w:pPr>
      <w:rPr>
        <w:rFonts w:ascii="Symbol" w:hAnsi="Symbol" w:hint="default"/>
      </w:rPr>
    </w:lvl>
    <w:lvl w:ilvl="7" w:tplc="041A0003" w:tentative="1">
      <w:start w:val="1"/>
      <w:numFmt w:val="bullet"/>
      <w:lvlText w:val="o"/>
      <w:lvlJc w:val="left"/>
      <w:pPr>
        <w:ind w:left="6720" w:hanging="360"/>
      </w:pPr>
      <w:rPr>
        <w:rFonts w:ascii="Courier New" w:hAnsi="Courier New" w:cs="Courier New" w:hint="default"/>
      </w:rPr>
    </w:lvl>
    <w:lvl w:ilvl="8" w:tplc="041A0005" w:tentative="1">
      <w:start w:val="1"/>
      <w:numFmt w:val="bullet"/>
      <w:lvlText w:val=""/>
      <w:lvlJc w:val="left"/>
      <w:pPr>
        <w:ind w:left="7440" w:hanging="360"/>
      </w:pPr>
      <w:rPr>
        <w:rFonts w:ascii="Wingdings" w:hAnsi="Wingdings" w:hint="default"/>
      </w:rPr>
    </w:lvl>
  </w:abstractNum>
  <w:abstractNum w:abstractNumId="2" w15:restartNumberingAfterBreak="0">
    <w:nsid w:val="3D6810E2"/>
    <w:multiLevelType w:val="hybridMultilevel"/>
    <w:tmpl w:val="DBFCF538"/>
    <w:lvl w:ilvl="0" w:tplc="D966D340">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E1C0843"/>
    <w:multiLevelType w:val="hybridMultilevel"/>
    <w:tmpl w:val="3D321998"/>
    <w:lvl w:ilvl="0" w:tplc="1BA2607A">
      <w:start w:val="1"/>
      <w:numFmt w:val="decimal"/>
      <w:lvlText w:val="%1."/>
      <w:lvlJc w:val="left"/>
      <w:pPr>
        <w:ind w:left="720" w:hanging="360"/>
      </w:pPr>
      <w:rPr>
        <w:rFonts w:hint="default"/>
        <w:sz w:val="28"/>
        <w:szCs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54C2EE7"/>
    <w:multiLevelType w:val="hybridMultilevel"/>
    <w:tmpl w:val="7B7A5450"/>
    <w:lvl w:ilvl="0" w:tplc="0E8EA2AE">
      <w:start w:val="10"/>
      <w:numFmt w:val="bullet"/>
      <w:lvlText w:val="-"/>
      <w:lvlJc w:val="left"/>
      <w:pPr>
        <w:ind w:left="1515" w:hanging="360"/>
      </w:pPr>
      <w:rPr>
        <w:rFonts w:ascii="Arial" w:eastAsiaTheme="minorHAnsi" w:hAnsi="Arial" w:cs="Arial" w:hint="default"/>
      </w:rPr>
    </w:lvl>
    <w:lvl w:ilvl="1" w:tplc="041A0003" w:tentative="1">
      <w:start w:val="1"/>
      <w:numFmt w:val="bullet"/>
      <w:lvlText w:val="o"/>
      <w:lvlJc w:val="left"/>
      <w:pPr>
        <w:ind w:left="2235" w:hanging="360"/>
      </w:pPr>
      <w:rPr>
        <w:rFonts w:ascii="Courier New" w:hAnsi="Courier New" w:cs="Courier New" w:hint="default"/>
      </w:rPr>
    </w:lvl>
    <w:lvl w:ilvl="2" w:tplc="041A0005" w:tentative="1">
      <w:start w:val="1"/>
      <w:numFmt w:val="bullet"/>
      <w:lvlText w:val=""/>
      <w:lvlJc w:val="left"/>
      <w:pPr>
        <w:ind w:left="2955" w:hanging="360"/>
      </w:pPr>
      <w:rPr>
        <w:rFonts w:ascii="Wingdings" w:hAnsi="Wingdings" w:hint="default"/>
      </w:rPr>
    </w:lvl>
    <w:lvl w:ilvl="3" w:tplc="041A0001" w:tentative="1">
      <w:start w:val="1"/>
      <w:numFmt w:val="bullet"/>
      <w:lvlText w:val=""/>
      <w:lvlJc w:val="left"/>
      <w:pPr>
        <w:ind w:left="3675" w:hanging="360"/>
      </w:pPr>
      <w:rPr>
        <w:rFonts w:ascii="Symbol" w:hAnsi="Symbol" w:hint="default"/>
      </w:rPr>
    </w:lvl>
    <w:lvl w:ilvl="4" w:tplc="041A0003" w:tentative="1">
      <w:start w:val="1"/>
      <w:numFmt w:val="bullet"/>
      <w:lvlText w:val="o"/>
      <w:lvlJc w:val="left"/>
      <w:pPr>
        <w:ind w:left="4395" w:hanging="360"/>
      </w:pPr>
      <w:rPr>
        <w:rFonts w:ascii="Courier New" w:hAnsi="Courier New" w:cs="Courier New" w:hint="default"/>
      </w:rPr>
    </w:lvl>
    <w:lvl w:ilvl="5" w:tplc="041A0005" w:tentative="1">
      <w:start w:val="1"/>
      <w:numFmt w:val="bullet"/>
      <w:lvlText w:val=""/>
      <w:lvlJc w:val="left"/>
      <w:pPr>
        <w:ind w:left="5115" w:hanging="360"/>
      </w:pPr>
      <w:rPr>
        <w:rFonts w:ascii="Wingdings" w:hAnsi="Wingdings" w:hint="default"/>
      </w:rPr>
    </w:lvl>
    <w:lvl w:ilvl="6" w:tplc="041A0001" w:tentative="1">
      <w:start w:val="1"/>
      <w:numFmt w:val="bullet"/>
      <w:lvlText w:val=""/>
      <w:lvlJc w:val="left"/>
      <w:pPr>
        <w:ind w:left="5835" w:hanging="360"/>
      </w:pPr>
      <w:rPr>
        <w:rFonts w:ascii="Symbol" w:hAnsi="Symbol" w:hint="default"/>
      </w:rPr>
    </w:lvl>
    <w:lvl w:ilvl="7" w:tplc="041A0003" w:tentative="1">
      <w:start w:val="1"/>
      <w:numFmt w:val="bullet"/>
      <w:lvlText w:val="o"/>
      <w:lvlJc w:val="left"/>
      <w:pPr>
        <w:ind w:left="6555" w:hanging="360"/>
      </w:pPr>
      <w:rPr>
        <w:rFonts w:ascii="Courier New" w:hAnsi="Courier New" w:cs="Courier New" w:hint="default"/>
      </w:rPr>
    </w:lvl>
    <w:lvl w:ilvl="8" w:tplc="041A0005" w:tentative="1">
      <w:start w:val="1"/>
      <w:numFmt w:val="bullet"/>
      <w:lvlText w:val=""/>
      <w:lvlJc w:val="left"/>
      <w:pPr>
        <w:ind w:left="7275"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422"/>
    <w:rsid w:val="000768F4"/>
    <w:rsid w:val="000D3B82"/>
    <w:rsid w:val="000E2007"/>
    <w:rsid w:val="000F1343"/>
    <w:rsid w:val="0019532D"/>
    <w:rsid w:val="00202E87"/>
    <w:rsid w:val="00216519"/>
    <w:rsid w:val="00257800"/>
    <w:rsid w:val="00295925"/>
    <w:rsid w:val="002A0460"/>
    <w:rsid w:val="002C7234"/>
    <w:rsid w:val="002E2422"/>
    <w:rsid w:val="00342AD3"/>
    <w:rsid w:val="00380792"/>
    <w:rsid w:val="00382C6F"/>
    <w:rsid w:val="003E76CE"/>
    <w:rsid w:val="003F5BB1"/>
    <w:rsid w:val="00445ECB"/>
    <w:rsid w:val="00457532"/>
    <w:rsid w:val="004F381D"/>
    <w:rsid w:val="005120CD"/>
    <w:rsid w:val="006155F5"/>
    <w:rsid w:val="00616A7C"/>
    <w:rsid w:val="006C0735"/>
    <w:rsid w:val="006C461D"/>
    <w:rsid w:val="006E0AF9"/>
    <w:rsid w:val="006E783D"/>
    <w:rsid w:val="0072439F"/>
    <w:rsid w:val="00782B31"/>
    <w:rsid w:val="007D126A"/>
    <w:rsid w:val="00811669"/>
    <w:rsid w:val="008961C3"/>
    <w:rsid w:val="008A7416"/>
    <w:rsid w:val="008C74B1"/>
    <w:rsid w:val="008D41E3"/>
    <w:rsid w:val="008F0A68"/>
    <w:rsid w:val="00904D6A"/>
    <w:rsid w:val="00954355"/>
    <w:rsid w:val="009A09E2"/>
    <w:rsid w:val="00A45D81"/>
    <w:rsid w:val="00A65FEF"/>
    <w:rsid w:val="00A8684C"/>
    <w:rsid w:val="00AB3EBD"/>
    <w:rsid w:val="00B46662"/>
    <w:rsid w:val="00B95EDD"/>
    <w:rsid w:val="00C66106"/>
    <w:rsid w:val="00D202A1"/>
    <w:rsid w:val="00D81BB6"/>
    <w:rsid w:val="00D853A6"/>
    <w:rsid w:val="00DC787E"/>
    <w:rsid w:val="00E01D3F"/>
    <w:rsid w:val="00E0347D"/>
    <w:rsid w:val="00E3535D"/>
    <w:rsid w:val="00E81C77"/>
    <w:rsid w:val="00EC0150"/>
    <w:rsid w:val="00F31F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B9260"/>
  <w15:docId w15:val="{D84B769D-595D-441A-9A18-05CC5A26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C723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C7234"/>
    <w:rPr>
      <w:rFonts w:ascii="Segoe UI" w:hAnsi="Segoe UI" w:cs="Segoe UI"/>
      <w:sz w:val="18"/>
      <w:szCs w:val="18"/>
    </w:rPr>
  </w:style>
  <w:style w:type="paragraph" w:styleId="Odlomakpopisa">
    <w:name w:val="List Paragraph"/>
    <w:basedOn w:val="Normal"/>
    <w:uiPriority w:val="34"/>
    <w:qFormat/>
    <w:rsid w:val="00382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026811">
      <w:bodyDiv w:val="1"/>
      <w:marLeft w:val="0"/>
      <w:marRight w:val="0"/>
      <w:marTop w:val="0"/>
      <w:marBottom w:val="0"/>
      <w:divBdr>
        <w:top w:val="none" w:sz="0" w:space="0" w:color="auto"/>
        <w:left w:val="none" w:sz="0" w:space="0" w:color="auto"/>
        <w:bottom w:val="none" w:sz="0" w:space="0" w:color="auto"/>
        <w:right w:val="none" w:sz="0" w:space="0" w:color="auto"/>
      </w:divBdr>
    </w:div>
    <w:div w:id="1807502124">
      <w:bodyDiv w:val="1"/>
      <w:marLeft w:val="0"/>
      <w:marRight w:val="0"/>
      <w:marTop w:val="0"/>
      <w:marBottom w:val="0"/>
      <w:divBdr>
        <w:top w:val="none" w:sz="0" w:space="0" w:color="auto"/>
        <w:left w:val="none" w:sz="0" w:space="0" w:color="auto"/>
        <w:bottom w:val="none" w:sz="0" w:space="0" w:color="auto"/>
        <w:right w:val="none" w:sz="0" w:space="0" w:color="auto"/>
      </w:divBdr>
      <w:divsChild>
        <w:div w:id="1118987260">
          <w:marLeft w:val="0"/>
          <w:marRight w:val="0"/>
          <w:marTop w:val="0"/>
          <w:marBottom w:val="0"/>
          <w:divBdr>
            <w:top w:val="none" w:sz="0" w:space="0" w:color="auto"/>
            <w:left w:val="none" w:sz="0" w:space="0" w:color="auto"/>
            <w:bottom w:val="none" w:sz="0" w:space="0" w:color="auto"/>
            <w:right w:val="none" w:sz="0" w:space="0" w:color="auto"/>
          </w:divBdr>
          <w:divsChild>
            <w:div w:id="616644297">
              <w:marLeft w:val="0"/>
              <w:marRight w:val="0"/>
              <w:marTop w:val="0"/>
              <w:marBottom w:val="0"/>
              <w:divBdr>
                <w:top w:val="none" w:sz="0" w:space="0" w:color="auto"/>
                <w:left w:val="none" w:sz="0" w:space="0" w:color="auto"/>
                <w:bottom w:val="none" w:sz="0" w:space="0" w:color="auto"/>
                <w:right w:val="none" w:sz="0" w:space="0" w:color="auto"/>
              </w:divBdr>
              <w:divsChild>
                <w:div w:id="1653175799">
                  <w:marLeft w:val="0"/>
                  <w:marRight w:val="0"/>
                  <w:marTop w:val="0"/>
                  <w:marBottom w:val="0"/>
                  <w:divBdr>
                    <w:top w:val="none" w:sz="0" w:space="0" w:color="auto"/>
                    <w:left w:val="none" w:sz="0" w:space="0" w:color="auto"/>
                    <w:bottom w:val="none" w:sz="0" w:space="0" w:color="auto"/>
                    <w:right w:val="none" w:sz="0" w:space="0" w:color="auto"/>
                  </w:divBdr>
                  <w:divsChild>
                    <w:div w:id="1548029736">
                      <w:marLeft w:val="0"/>
                      <w:marRight w:val="0"/>
                      <w:marTop w:val="0"/>
                      <w:marBottom w:val="0"/>
                      <w:divBdr>
                        <w:top w:val="none" w:sz="0" w:space="0" w:color="auto"/>
                        <w:left w:val="none" w:sz="0" w:space="0" w:color="auto"/>
                        <w:bottom w:val="none" w:sz="0" w:space="0" w:color="auto"/>
                        <w:right w:val="none" w:sz="0" w:space="0" w:color="auto"/>
                      </w:divBdr>
                    </w:div>
                    <w:div w:id="19570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2363</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ravnateljica</dc:creator>
  <cp:lastModifiedBy>Tajništvo</cp:lastModifiedBy>
  <cp:revision>3</cp:revision>
  <cp:lastPrinted>2019-06-05T09:47:00Z</cp:lastPrinted>
  <dcterms:created xsi:type="dcterms:W3CDTF">2019-06-05T09:39:00Z</dcterms:created>
  <dcterms:modified xsi:type="dcterms:W3CDTF">2019-06-05T09:47:00Z</dcterms:modified>
</cp:coreProperties>
</file>