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5D" w:rsidRDefault="00473938" w:rsidP="001B239B">
      <w:pPr>
        <w:pStyle w:val="StandardWeb"/>
      </w:pPr>
      <w:r>
        <w:rPr>
          <w:noProof/>
        </w:rPr>
        <w:drawing>
          <wp:inline distT="0" distB="0" distL="0" distR="0">
            <wp:extent cx="1075055" cy="974725"/>
            <wp:effectExtent l="19050" t="0" r="0" b="0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35D" w:rsidRPr="005F2897" w:rsidRDefault="00B1135D" w:rsidP="005F2897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5F2897">
        <w:rPr>
          <w:rFonts w:ascii="Calibri" w:hAnsi="Calibri" w:cs="Calibri"/>
          <w:b/>
          <w:bCs/>
        </w:rPr>
        <w:t>SREDNJA ŠKOLA JELKOVEC</w:t>
      </w:r>
    </w:p>
    <w:p w:rsidR="00B1135D" w:rsidRDefault="00B1135D" w:rsidP="005F2897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5F2897">
        <w:rPr>
          <w:rFonts w:ascii="Calibri" w:hAnsi="Calibri" w:cs="Calibri"/>
          <w:b/>
          <w:bCs/>
        </w:rPr>
        <w:t>Vladimira Stahuljaka 1, Sesvete</w:t>
      </w:r>
    </w:p>
    <w:p w:rsidR="00B1135D" w:rsidRDefault="00B1135D" w:rsidP="002A1FC8">
      <w:pPr>
        <w:spacing w:after="0"/>
        <w:rPr>
          <w:sz w:val="24"/>
          <w:szCs w:val="24"/>
        </w:rPr>
      </w:pP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</w:p>
    <w:p w:rsidR="00B1135D" w:rsidRDefault="00B1135D" w:rsidP="00ED1EC3">
      <w:pPr>
        <w:spacing w:after="0"/>
        <w:rPr>
          <w:sz w:val="24"/>
          <w:szCs w:val="24"/>
        </w:rPr>
      </w:pPr>
      <w:r>
        <w:rPr>
          <w:sz w:val="24"/>
          <w:szCs w:val="24"/>
        </w:rPr>
        <w:t>Sesvete,</w:t>
      </w:r>
      <w:r w:rsidR="007627C4">
        <w:rPr>
          <w:sz w:val="24"/>
          <w:szCs w:val="24"/>
        </w:rPr>
        <w:t xml:space="preserve"> 26</w:t>
      </w:r>
      <w:r>
        <w:rPr>
          <w:sz w:val="24"/>
          <w:szCs w:val="24"/>
        </w:rPr>
        <w:t>.0</w:t>
      </w:r>
      <w:r w:rsidR="0036219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68398C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B1135D" w:rsidRDefault="00B1135D" w:rsidP="00ED1EC3">
      <w:pPr>
        <w:spacing w:after="0"/>
        <w:rPr>
          <w:sz w:val="24"/>
          <w:szCs w:val="24"/>
        </w:rPr>
      </w:pPr>
    </w:p>
    <w:p w:rsidR="00B1135D" w:rsidRPr="000D252C" w:rsidRDefault="00B1135D" w:rsidP="000D252C">
      <w:pPr>
        <w:spacing w:after="0"/>
        <w:jc w:val="center"/>
        <w:rPr>
          <w:b/>
          <w:bCs/>
          <w:sz w:val="28"/>
          <w:szCs w:val="28"/>
        </w:rPr>
      </w:pPr>
      <w:r w:rsidRPr="000D252C">
        <w:rPr>
          <w:b/>
          <w:bCs/>
          <w:sz w:val="28"/>
          <w:szCs w:val="28"/>
        </w:rPr>
        <w:t>BILJEŠKE UZ FINANCIJSKO IZVJEŠĆE</w:t>
      </w:r>
    </w:p>
    <w:p w:rsidR="00B1135D" w:rsidRPr="000D252C" w:rsidRDefault="00362192" w:rsidP="000D252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PERIOD 01.01.</w:t>
      </w:r>
      <w:r w:rsidR="004576EC">
        <w:rPr>
          <w:b/>
          <w:bCs/>
          <w:sz w:val="28"/>
          <w:szCs w:val="28"/>
        </w:rPr>
        <w:t>2017.</w:t>
      </w:r>
      <w:r>
        <w:rPr>
          <w:b/>
          <w:bCs/>
          <w:sz w:val="28"/>
          <w:szCs w:val="28"/>
        </w:rPr>
        <w:t>-31.12</w:t>
      </w:r>
      <w:r w:rsidR="00B1135D">
        <w:rPr>
          <w:b/>
          <w:bCs/>
          <w:sz w:val="28"/>
          <w:szCs w:val="28"/>
        </w:rPr>
        <w:t>.201</w:t>
      </w:r>
      <w:r w:rsidR="004576EC">
        <w:rPr>
          <w:b/>
          <w:bCs/>
          <w:sz w:val="28"/>
          <w:szCs w:val="28"/>
        </w:rPr>
        <w:t>7</w:t>
      </w:r>
      <w:r w:rsidR="00B1135D" w:rsidRPr="000D252C">
        <w:rPr>
          <w:b/>
          <w:bCs/>
          <w:sz w:val="28"/>
          <w:szCs w:val="28"/>
        </w:rPr>
        <w:t>.</w:t>
      </w:r>
    </w:p>
    <w:p w:rsidR="00B1135D" w:rsidRDefault="00B1135D" w:rsidP="00ED1EC3">
      <w:pPr>
        <w:spacing w:after="0"/>
        <w:rPr>
          <w:sz w:val="24"/>
          <w:szCs w:val="24"/>
        </w:rPr>
      </w:pPr>
    </w:p>
    <w:p w:rsidR="00B1135D" w:rsidRPr="004576EC" w:rsidRDefault="00B1135D" w:rsidP="00305551">
      <w:pPr>
        <w:spacing w:after="0"/>
        <w:rPr>
          <w:b/>
          <w:i/>
          <w:iCs/>
          <w:sz w:val="24"/>
          <w:szCs w:val="24"/>
          <w:u w:val="single"/>
        </w:rPr>
      </w:pPr>
      <w:r w:rsidRPr="004576EC">
        <w:rPr>
          <w:b/>
          <w:i/>
          <w:iCs/>
          <w:sz w:val="24"/>
          <w:szCs w:val="24"/>
          <w:u w:val="single"/>
        </w:rPr>
        <w:t>1.Bilješke uz obrazac PR-RAS</w:t>
      </w:r>
    </w:p>
    <w:p w:rsidR="00B1135D" w:rsidRDefault="00B1135D" w:rsidP="00ED1EC3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362192">
        <w:rPr>
          <w:sz w:val="24"/>
          <w:szCs w:val="24"/>
        </w:rPr>
        <w:t>kupni prihod za period 01.01.-31.12</w:t>
      </w:r>
      <w:r>
        <w:rPr>
          <w:sz w:val="24"/>
          <w:szCs w:val="24"/>
        </w:rPr>
        <w:t>.201</w:t>
      </w:r>
      <w:r w:rsidR="0068398C">
        <w:rPr>
          <w:sz w:val="24"/>
          <w:szCs w:val="24"/>
        </w:rPr>
        <w:t>7</w:t>
      </w:r>
      <w:r>
        <w:rPr>
          <w:sz w:val="24"/>
          <w:szCs w:val="24"/>
        </w:rPr>
        <w:t xml:space="preserve">.g. </w:t>
      </w:r>
      <w:r w:rsidR="0068398C">
        <w:rPr>
          <w:sz w:val="24"/>
          <w:szCs w:val="24"/>
        </w:rPr>
        <w:t>iznose</w:t>
      </w:r>
      <w:r w:rsidR="0068398C">
        <w:rPr>
          <w:sz w:val="24"/>
          <w:szCs w:val="24"/>
        </w:rPr>
        <w:tab/>
        <w:t>7.780.481</w:t>
      </w:r>
      <w:r>
        <w:rPr>
          <w:sz w:val="24"/>
          <w:szCs w:val="24"/>
        </w:rPr>
        <w:t xml:space="preserve"> kn /AOP 001/, a to su:</w:t>
      </w:r>
    </w:p>
    <w:p w:rsidR="00B1135D" w:rsidRDefault="00DD2C86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-priho</w:t>
      </w:r>
      <w:r w:rsidR="008717FC">
        <w:rPr>
          <w:sz w:val="24"/>
          <w:szCs w:val="24"/>
        </w:rPr>
        <w:t>di</w:t>
      </w:r>
      <w:r w:rsidR="0068398C">
        <w:rPr>
          <w:sz w:val="24"/>
          <w:szCs w:val="24"/>
        </w:rPr>
        <w:t xml:space="preserve"> od imovine</w:t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  <w:t xml:space="preserve">             19</w:t>
      </w:r>
      <w:r w:rsidR="00894F90">
        <w:rPr>
          <w:sz w:val="24"/>
          <w:szCs w:val="24"/>
        </w:rPr>
        <w:t xml:space="preserve"> kn /AOP 074</w:t>
      </w:r>
      <w:r w:rsidR="00B1135D"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-prihodi za financiranj</w:t>
      </w:r>
      <w:r w:rsidR="00DD2C86">
        <w:rPr>
          <w:sz w:val="24"/>
          <w:szCs w:val="24"/>
        </w:rPr>
        <w:t>e rashoda</w:t>
      </w:r>
      <w:r w:rsidR="008717FC">
        <w:rPr>
          <w:sz w:val="24"/>
          <w:szCs w:val="24"/>
        </w:rPr>
        <w:t xml:space="preserve"> </w:t>
      </w:r>
      <w:r w:rsidR="0068398C">
        <w:rPr>
          <w:sz w:val="24"/>
          <w:szCs w:val="24"/>
        </w:rPr>
        <w:t>poslovanja</w:t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  <w:t xml:space="preserve">         </w:t>
      </w:r>
      <w:r w:rsidR="0068398C">
        <w:rPr>
          <w:sz w:val="24"/>
          <w:szCs w:val="24"/>
        </w:rPr>
        <w:tab/>
        <w:t xml:space="preserve">   992.954</w:t>
      </w:r>
      <w:r w:rsidR="00894F90">
        <w:rPr>
          <w:sz w:val="24"/>
          <w:szCs w:val="24"/>
        </w:rPr>
        <w:t xml:space="preserve"> kn /AOP 1</w:t>
      </w:r>
      <w:r w:rsidR="0068398C">
        <w:rPr>
          <w:sz w:val="24"/>
          <w:szCs w:val="24"/>
        </w:rPr>
        <w:t>32</w:t>
      </w:r>
      <w:r>
        <w:rPr>
          <w:sz w:val="24"/>
          <w:szCs w:val="24"/>
        </w:rPr>
        <w:t>/</w:t>
      </w:r>
    </w:p>
    <w:p w:rsidR="00894F90" w:rsidRDefault="00894F90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</w:t>
      </w:r>
      <w:r w:rsidR="0068398C">
        <w:rPr>
          <w:sz w:val="24"/>
          <w:szCs w:val="24"/>
        </w:rPr>
        <w:t>hodi za zaposlene</w:t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  <w:t>6.610.548</w:t>
      </w:r>
      <w:r>
        <w:rPr>
          <w:sz w:val="24"/>
          <w:szCs w:val="24"/>
        </w:rPr>
        <w:t xml:space="preserve"> kn /AOP 06</w:t>
      </w:r>
      <w:r w:rsidR="0068398C">
        <w:rPr>
          <w:sz w:val="24"/>
          <w:szCs w:val="24"/>
        </w:rPr>
        <w:t>4</w:t>
      </w:r>
      <w:r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-prihodi za financiranje rashoda za naba</w:t>
      </w:r>
      <w:r w:rsidR="00DD2C86">
        <w:rPr>
          <w:sz w:val="24"/>
          <w:szCs w:val="24"/>
        </w:rPr>
        <w:t>vu nefin.im</w:t>
      </w:r>
      <w:r w:rsidR="0068398C">
        <w:rPr>
          <w:sz w:val="24"/>
          <w:szCs w:val="24"/>
        </w:rPr>
        <w:t>ov.</w:t>
      </w:r>
      <w:r w:rsidR="0068398C">
        <w:rPr>
          <w:sz w:val="24"/>
          <w:szCs w:val="24"/>
        </w:rPr>
        <w:tab/>
        <w:t xml:space="preserve">     19.260</w:t>
      </w:r>
      <w:r w:rsidR="00894F90">
        <w:rPr>
          <w:sz w:val="24"/>
          <w:szCs w:val="24"/>
        </w:rPr>
        <w:t xml:space="preserve"> kn /AOP 13</w:t>
      </w:r>
      <w:r w:rsidR="0068398C">
        <w:rPr>
          <w:sz w:val="24"/>
          <w:szCs w:val="24"/>
        </w:rPr>
        <w:t>3</w:t>
      </w:r>
      <w:r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-ostali prihodi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  <w:t xml:space="preserve">  </w:t>
      </w:r>
      <w:r w:rsidR="0068398C">
        <w:rPr>
          <w:sz w:val="24"/>
          <w:szCs w:val="24"/>
        </w:rPr>
        <w:t xml:space="preserve">  136.850</w:t>
      </w:r>
      <w:r w:rsidR="00894F90">
        <w:rPr>
          <w:sz w:val="24"/>
          <w:szCs w:val="24"/>
        </w:rPr>
        <w:t>kn /AOP 1</w:t>
      </w:r>
      <w:r w:rsidR="0068398C">
        <w:rPr>
          <w:sz w:val="24"/>
          <w:szCs w:val="24"/>
        </w:rPr>
        <w:t>24,127</w:t>
      </w:r>
      <w:r>
        <w:rPr>
          <w:sz w:val="24"/>
          <w:szCs w:val="24"/>
        </w:rPr>
        <w:t xml:space="preserve">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Ukupni rashod</w:t>
      </w:r>
      <w:r w:rsidR="00362192">
        <w:rPr>
          <w:sz w:val="24"/>
          <w:szCs w:val="24"/>
        </w:rPr>
        <w:t>i poslovanja za period 01.01.-31</w:t>
      </w:r>
      <w:r>
        <w:rPr>
          <w:sz w:val="24"/>
          <w:szCs w:val="24"/>
        </w:rPr>
        <w:t>.</w:t>
      </w:r>
      <w:r w:rsidR="00362192">
        <w:rPr>
          <w:sz w:val="24"/>
          <w:szCs w:val="24"/>
        </w:rPr>
        <w:t>12.201</w:t>
      </w:r>
      <w:r w:rsidR="0068398C">
        <w:rPr>
          <w:sz w:val="24"/>
          <w:szCs w:val="24"/>
        </w:rPr>
        <w:t>7</w:t>
      </w:r>
      <w:r w:rsidR="005308ED">
        <w:rPr>
          <w:sz w:val="24"/>
          <w:szCs w:val="24"/>
        </w:rPr>
        <w:t>.g.iznose 7</w:t>
      </w:r>
      <w:r w:rsidR="00362192">
        <w:rPr>
          <w:sz w:val="24"/>
          <w:szCs w:val="24"/>
        </w:rPr>
        <w:t>.</w:t>
      </w:r>
      <w:r w:rsidR="0068398C">
        <w:rPr>
          <w:sz w:val="24"/>
          <w:szCs w:val="24"/>
        </w:rPr>
        <w:t>826.582</w:t>
      </w:r>
      <w:r w:rsidR="005308ED">
        <w:rPr>
          <w:sz w:val="24"/>
          <w:szCs w:val="24"/>
        </w:rPr>
        <w:t xml:space="preserve"> kn /AOP </w:t>
      </w:r>
      <w:r w:rsidR="0068398C">
        <w:rPr>
          <w:sz w:val="24"/>
          <w:szCs w:val="24"/>
        </w:rPr>
        <w:t>404</w:t>
      </w:r>
      <w:r w:rsidR="005308ED"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-rash</w:t>
      </w:r>
      <w:r w:rsidR="005308ED">
        <w:rPr>
          <w:sz w:val="24"/>
          <w:szCs w:val="24"/>
        </w:rPr>
        <w:t>odi za zap</w:t>
      </w:r>
      <w:r w:rsidR="0068398C">
        <w:rPr>
          <w:sz w:val="24"/>
          <w:szCs w:val="24"/>
        </w:rPr>
        <w:t>oslene</w:t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  <w:t xml:space="preserve">           6.599.428</w:t>
      </w:r>
      <w:r>
        <w:rPr>
          <w:sz w:val="24"/>
          <w:szCs w:val="24"/>
        </w:rPr>
        <w:t xml:space="preserve"> kn/AOP</w:t>
      </w:r>
      <w:r w:rsidR="008717FC">
        <w:rPr>
          <w:sz w:val="24"/>
          <w:szCs w:val="24"/>
        </w:rPr>
        <w:t xml:space="preserve"> 14</w:t>
      </w:r>
      <w:r w:rsidR="0068398C">
        <w:rPr>
          <w:sz w:val="24"/>
          <w:szCs w:val="24"/>
        </w:rPr>
        <w:t>9</w:t>
      </w:r>
      <w:r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-mate</w:t>
      </w:r>
      <w:r w:rsidR="00362192">
        <w:rPr>
          <w:sz w:val="24"/>
          <w:szCs w:val="24"/>
        </w:rPr>
        <w:t>r</w:t>
      </w:r>
      <w:r w:rsidR="005308ED">
        <w:rPr>
          <w:sz w:val="24"/>
          <w:szCs w:val="24"/>
        </w:rPr>
        <w:t>ijalni ra</w:t>
      </w:r>
      <w:r w:rsidR="0068398C">
        <w:rPr>
          <w:sz w:val="24"/>
          <w:szCs w:val="24"/>
        </w:rPr>
        <w:t>shodi</w:t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  <w:t xml:space="preserve"> 941.716</w:t>
      </w:r>
      <w:r>
        <w:rPr>
          <w:sz w:val="24"/>
          <w:szCs w:val="24"/>
        </w:rPr>
        <w:t xml:space="preserve"> kn /AOP</w:t>
      </w:r>
      <w:r w:rsidR="005308ED">
        <w:rPr>
          <w:sz w:val="24"/>
          <w:szCs w:val="24"/>
        </w:rPr>
        <w:t xml:space="preserve"> 160</w:t>
      </w:r>
      <w:r>
        <w:rPr>
          <w:sz w:val="24"/>
          <w:szCs w:val="24"/>
        </w:rPr>
        <w:t>/</w:t>
      </w:r>
    </w:p>
    <w:p w:rsidR="005308ED" w:rsidRDefault="005308E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68398C">
        <w:rPr>
          <w:sz w:val="24"/>
          <w:szCs w:val="24"/>
        </w:rPr>
        <w:t>naknade građanima</w:t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</w:r>
      <w:r w:rsidR="0068398C">
        <w:rPr>
          <w:sz w:val="24"/>
          <w:szCs w:val="24"/>
        </w:rPr>
        <w:tab/>
        <w:t xml:space="preserve"> 176.847</w:t>
      </w:r>
      <w:r>
        <w:rPr>
          <w:sz w:val="24"/>
          <w:szCs w:val="24"/>
        </w:rPr>
        <w:t xml:space="preserve"> kn /AOP 2</w:t>
      </w:r>
      <w:r w:rsidR="0068398C">
        <w:rPr>
          <w:sz w:val="24"/>
          <w:szCs w:val="24"/>
        </w:rPr>
        <w:t>46</w:t>
      </w:r>
      <w:r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-financijski rashodi</w:t>
      </w:r>
      <w:r w:rsidR="00362192">
        <w:rPr>
          <w:sz w:val="24"/>
          <w:szCs w:val="24"/>
        </w:rPr>
        <w:t xml:space="preserve"> </w:t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  <w:t xml:space="preserve">    </w:t>
      </w:r>
      <w:r w:rsidR="0068398C">
        <w:rPr>
          <w:sz w:val="24"/>
          <w:szCs w:val="24"/>
        </w:rPr>
        <w:t xml:space="preserve"> 4.774</w:t>
      </w:r>
      <w:r w:rsidR="00362192">
        <w:rPr>
          <w:sz w:val="24"/>
          <w:szCs w:val="24"/>
        </w:rPr>
        <w:t xml:space="preserve"> </w:t>
      </w:r>
      <w:r>
        <w:rPr>
          <w:sz w:val="24"/>
          <w:szCs w:val="24"/>
        </w:rPr>
        <w:t>kn /AOP 1</w:t>
      </w:r>
      <w:r w:rsidR="005308ED">
        <w:rPr>
          <w:sz w:val="24"/>
          <w:szCs w:val="24"/>
        </w:rPr>
        <w:t>9</w:t>
      </w:r>
      <w:r w:rsidR="0068398C">
        <w:rPr>
          <w:sz w:val="24"/>
          <w:szCs w:val="24"/>
        </w:rPr>
        <w:t>3</w:t>
      </w:r>
      <w:r>
        <w:rPr>
          <w:sz w:val="24"/>
          <w:szCs w:val="24"/>
        </w:rPr>
        <w:t>/</w:t>
      </w:r>
    </w:p>
    <w:p w:rsidR="00B1135D" w:rsidRDefault="005308E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-r</w:t>
      </w:r>
      <w:r w:rsidR="00B1135D">
        <w:rPr>
          <w:sz w:val="24"/>
          <w:szCs w:val="24"/>
        </w:rPr>
        <w:t>ashodi za nabavu nefin</w:t>
      </w:r>
      <w:r w:rsidR="00362192">
        <w:rPr>
          <w:sz w:val="24"/>
          <w:szCs w:val="24"/>
        </w:rPr>
        <w:t>ancijske imovine iznose</w:t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2A2F2D">
        <w:rPr>
          <w:sz w:val="24"/>
          <w:szCs w:val="24"/>
        </w:rPr>
        <w:t xml:space="preserve"> 106.814</w:t>
      </w:r>
      <w:r w:rsidR="00362192">
        <w:rPr>
          <w:sz w:val="24"/>
          <w:szCs w:val="24"/>
        </w:rPr>
        <w:t xml:space="preserve"> </w:t>
      </w:r>
      <w:r w:rsidR="00B1135D">
        <w:rPr>
          <w:sz w:val="24"/>
          <w:szCs w:val="24"/>
        </w:rPr>
        <w:t xml:space="preserve">kn /AOP </w:t>
      </w:r>
      <w:r w:rsidR="002A2F2D">
        <w:rPr>
          <w:sz w:val="24"/>
          <w:szCs w:val="24"/>
        </w:rPr>
        <w:t>341</w:t>
      </w:r>
      <w:r w:rsidR="00B1135D"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</w:p>
    <w:p w:rsidR="00B1135D" w:rsidRDefault="00362192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UKUPNI PRIHODI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1739">
        <w:rPr>
          <w:sz w:val="24"/>
          <w:szCs w:val="24"/>
        </w:rPr>
        <w:t>7.</w:t>
      </w:r>
      <w:r w:rsidR="002A2F2D">
        <w:rPr>
          <w:sz w:val="24"/>
          <w:szCs w:val="24"/>
        </w:rPr>
        <w:t>780.481</w:t>
      </w:r>
      <w:r w:rsidR="00B1135D">
        <w:rPr>
          <w:sz w:val="24"/>
          <w:szCs w:val="24"/>
        </w:rPr>
        <w:t xml:space="preserve"> kn /AOP </w:t>
      </w:r>
      <w:r w:rsidR="008D097E">
        <w:rPr>
          <w:sz w:val="24"/>
          <w:szCs w:val="24"/>
        </w:rPr>
        <w:t>40</w:t>
      </w:r>
      <w:r w:rsidR="002A2F2D">
        <w:rPr>
          <w:sz w:val="24"/>
          <w:szCs w:val="24"/>
        </w:rPr>
        <w:t>3</w:t>
      </w:r>
      <w:r w:rsidR="00B1135D">
        <w:rPr>
          <w:sz w:val="24"/>
          <w:szCs w:val="24"/>
        </w:rPr>
        <w:t>/</w:t>
      </w:r>
    </w:p>
    <w:p w:rsidR="00B1135D" w:rsidRDefault="00362192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UKUPNI RASHODI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2F2D">
        <w:rPr>
          <w:sz w:val="24"/>
          <w:szCs w:val="24"/>
        </w:rPr>
        <w:t>7.826</w:t>
      </w:r>
      <w:r w:rsidR="00611739">
        <w:rPr>
          <w:sz w:val="24"/>
          <w:szCs w:val="24"/>
        </w:rPr>
        <w:t>.</w:t>
      </w:r>
      <w:r w:rsidR="002A2F2D">
        <w:rPr>
          <w:sz w:val="24"/>
          <w:szCs w:val="24"/>
        </w:rPr>
        <w:t>582</w:t>
      </w:r>
      <w:r w:rsidR="00B1135D">
        <w:rPr>
          <w:sz w:val="24"/>
          <w:szCs w:val="24"/>
        </w:rPr>
        <w:t xml:space="preserve"> kn /AOP </w:t>
      </w:r>
      <w:r w:rsidR="008D097E">
        <w:rPr>
          <w:sz w:val="24"/>
          <w:szCs w:val="24"/>
        </w:rPr>
        <w:t>40</w:t>
      </w:r>
      <w:r w:rsidR="002A2F2D">
        <w:rPr>
          <w:sz w:val="24"/>
          <w:szCs w:val="24"/>
        </w:rPr>
        <w:t>4</w:t>
      </w:r>
      <w:r w:rsidR="00B1135D">
        <w:rPr>
          <w:sz w:val="24"/>
          <w:szCs w:val="24"/>
        </w:rPr>
        <w:t>/</w:t>
      </w:r>
    </w:p>
    <w:p w:rsidR="00B1135D" w:rsidRDefault="00B1135D" w:rsidP="000D252C">
      <w:pPr>
        <w:spacing w:after="0"/>
        <w:rPr>
          <w:sz w:val="24"/>
          <w:szCs w:val="24"/>
        </w:rPr>
      </w:pPr>
    </w:p>
    <w:p w:rsidR="008D097E" w:rsidRDefault="002A2F2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MANJAK</w:t>
      </w:r>
      <w:r w:rsidR="00611739">
        <w:rPr>
          <w:sz w:val="24"/>
          <w:szCs w:val="24"/>
        </w:rPr>
        <w:t xml:space="preserve"> PRIHODA POSLOVANJA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46.101 </w:t>
      </w:r>
      <w:r w:rsidR="00B1135D">
        <w:rPr>
          <w:sz w:val="24"/>
          <w:szCs w:val="24"/>
        </w:rPr>
        <w:t xml:space="preserve">kn /AOP </w:t>
      </w:r>
      <w:r w:rsidR="008D097E">
        <w:rPr>
          <w:sz w:val="24"/>
          <w:szCs w:val="24"/>
        </w:rPr>
        <w:t>40</w:t>
      </w:r>
      <w:r>
        <w:rPr>
          <w:sz w:val="24"/>
          <w:szCs w:val="24"/>
        </w:rPr>
        <w:t>6</w:t>
      </w:r>
      <w:r w:rsidR="00B1135D">
        <w:rPr>
          <w:sz w:val="24"/>
          <w:szCs w:val="24"/>
        </w:rPr>
        <w:t>/</w:t>
      </w:r>
    </w:p>
    <w:p w:rsidR="002A2F2D" w:rsidRDefault="008D097E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VIŠAK PRI</w:t>
      </w:r>
      <w:r w:rsidR="002A2F2D">
        <w:rPr>
          <w:sz w:val="24"/>
          <w:szCs w:val="24"/>
        </w:rPr>
        <w:t>HODA PRENESENI</w:t>
      </w:r>
      <w:r w:rsidR="002A2F2D">
        <w:rPr>
          <w:sz w:val="24"/>
          <w:szCs w:val="24"/>
        </w:rPr>
        <w:tab/>
      </w:r>
      <w:r w:rsidR="002A2F2D">
        <w:rPr>
          <w:sz w:val="24"/>
          <w:szCs w:val="24"/>
        </w:rPr>
        <w:tab/>
      </w:r>
      <w:r w:rsidR="002A2F2D">
        <w:rPr>
          <w:sz w:val="24"/>
          <w:szCs w:val="24"/>
        </w:rPr>
        <w:tab/>
      </w:r>
      <w:r w:rsidR="002A2F2D">
        <w:rPr>
          <w:sz w:val="24"/>
          <w:szCs w:val="24"/>
        </w:rPr>
        <w:tab/>
      </w:r>
      <w:r w:rsidR="002A2F2D">
        <w:rPr>
          <w:sz w:val="24"/>
          <w:szCs w:val="24"/>
        </w:rPr>
        <w:tab/>
        <w:t xml:space="preserve">     49.635</w:t>
      </w:r>
      <w:r>
        <w:rPr>
          <w:sz w:val="24"/>
          <w:szCs w:val="24"/>
        </w:rPr>
        <w:t xml:space="preserve"> kn /AOP 40</w:t>
      </w:r>
      <w:r w:rsidR="002A2F2D">
        <w:rPr>
          <w:sz w:val="24"/>
          <w:szCs w:val="24"/>
        </w:rPr>
        <w:t>7</w:t>
      </w:r>
      <w:r>
        <w:rPr>
          <w:sz w:val="24"/>
          <w:szCs w:val="24"/>
        </w:rPr>
        <w:t>/</w:t>
      </w:r>
    </w:p>
    <w:p w:rsidR="002A2F2D" w:rsidRDefault="002A2F2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VIŠAK PRIHODA POSLOVANJA RASPOLOŽIV</w:t>
      </w:r>
    </w:p>
    <w:p w:rsidR="00B1135D" w:rsidRDefault="002A2F2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U SLIJEDEĆEM RAZDOBLJU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3.534 kn /AOP 635/</w:t>
      </w:r>
    </w:p>
    <w:p w:rsidR="00B1135D" w:rsidRDefault="00B1135D" w:rsidP="000D252C">
      <w:pPr>
        <w:spacing w:after="0"/>
        <w:rPr>
          <w:sz w:val="24"/>
          <w:szCs w:val="24"/>
        </w:rPr>
      </w:pPr>
    </w:p>
    <w:p w:rsidR="00B1135D" w:rsidRDefault="00B1135D" w:rsidP="000D252C">
      <w:pPr>
        <w:spacing w:after="0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Stanje </w:t>
      </w:r>
      <w:r w:rsidR="00362192">
        <w:rPr>
          <w:sz w:val="24"/>
          <w:szCs w:val="24"/>
        </w:rPr>
        <w:t>žiro-računa i blagajne na dan 31</w:t>
      </w:r>
      <w:r>
        <w:rPr>
          <w:sz w:val="24"/>
          <w:szCs w:val="24"/>
        </w:rPr>
        <w:t>.</w:t>
      </w:r>
      <w:r w:rsidR="00362192">
        <w:rPr>
          <w:sz w:val="24"/>
          <w:szCs w:val="24"/>
        </w:rPr>
        <w:t>12.201</w:t>
      </w:r>
      <w:r w:rsidR="002A2F2D">
        <w:rPr>
          <w:sz w:val="24"/>
          <w:szCs w:val="24"/>
        </w:rPr>
        <w:t>7</w:t>
      </w:r>
      <w:r w:rsidR="008D097E">
        <w:rPr>
          <w:sz w:val="24"/>
          <w:szCs w:val="24"/>
        </w:rPr>
        <w:t xml:space="preserve">.g. iznosi </w:t>
      </w:r>
      <w:r w:rsidR="002A2F2D">
        <w:rPr>
          <w:sz w:val="24"/>
          <w:szCs w:val="24"/>
        </w:rPr>
        <w:t>121.760</w:t>
      </w:r>
      <w:r>
        <w:rPr>
          <w:sz w:val="24"/>
          <w:szCs w:val="24"/>
        </w:rPr>
        <w:t xml:space="preserve"> kn /AOP 6</w:t>
      </w:r>
      <w:r w:rsidR="008D097E">
        <w:rPr>
          <w:sz w:val="24"/>
          <w:szCs w:val="24"/>
        </w:rPr>
        <w:t>4</w:t>
      </w:r>
      <w:r w:rsidR="002A2F2D">
        <w:rPr>
          <w:sz w:val="24"/>
          <w:szCs w:val="24"/>
        </w:rPr>
        <w:t>1</w:t>
      </w:r>
      <w:r>
        <w:rPr>
          <w:sz w:val="24"/>
          <w:szCs w:val="24"/>
        </w:rPr>
        <w:t xml:space="preserve">/. </w:t>
      </w:r>
    </w:p>
    <w:p w:rsidR="004576EC" w:rsidRDefault="004576EC" w:rsidP="00F866F1">
      <w:pPr>
        <w:spacing w:after="0"/>
        <w:jc w:val="both"/>
        <w:rPr>
          <w:sz w:val="24"/>
          <w:szCs w:val="24"/>
        </w:rPr>
      </w:pPr>
    </w:p>
    <w:p w:rsidR="004576EC" w:rsidRDefault="004576EC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Vlastitim prihodima od najma dvorane kupljena je nefinancijska imovina u iznosu od 64.213 kn (računalna oprema za opremanje jedne učionice), prihodima od Ministarstva obrazovanja u iznosu od 20.000 kn kupljene su knjige za knjižnicu i prihodima od Gradskog ureda u iznosu </w:t>
      </w:r>
      <w:r>
        <w:rPr>
          <w:sz w:val="24"/>
          <w:szCs w:val="24"/>
        </w:rPr>
        <w:lastRenderedPageBreak/>
        <w:t>od 19.260 kn kupljene su knjige za knjižnicu u iznosu od 6.012 kn i  uredski namještaj u iznosu od 13.248 kn.</w:t>
      </w: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Pr="004576EC" w:rsidRDefault="00B1135D" w:rsidP="00F866F1">
      <w:pPr>
        <w:spacing w:after="0"/>
        <w:jc w:val="both"/>
        <w:rPr>
          <w:b/>
          <w:i/>
          <w:iCs/>
          <w:sz w:val="24"/>
          <w:szCs w:val="24"/>
          <w:u w:val="single"/>
        </w:rPr>
      </w:pPr>
      <w:r w:rsidRPr="004576EC">
        <w:rPr>
          <w:b/>
          <w:i/>
          <w:iCs/>
          <w:sz w:val="24"/>
          <w:szCs w:val="24"/>
          <w:u w:val="single"/>
        </w:rPr>
        <w:t>2.Bilješke uz obrazac OBVEZE</w:t>
      </w:r>
    </w:p>
    <w:p w:rsidR="00B1135D" w:rsidRDefault="00B1135D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Ukupne obveze </w:t>
      </w:r>
      <w:r w:rsidR="00156B70">
        <w:rPr>
          <w:sz w:val="24"/>
          <w:szCs w:val="24"/>
        </w:rPr>
        <w:t xml:space="preserve">na dan </w:t>
      </w:r>
      <w:r>
        <w:rPr>
          <w:sz w:val="24"/>
          <w:szCs w:val="24"/>
        </w:rPr>
        <w:t>3</w:t>
      </w:r>
      <w:r w:rsidR="0036219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362192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2A2F2D">
        <w:rPr>
          <w:sz w:val="24"/>
          <w:szCs w:val="24"/>
        </w:rPr>
        <w:t>7</w:t>
      </w:r>
      <w:r w:rsidR="00156B70">
        <w:rPr>
          <w:sz w:val="24"/>
          <w:szCs w:val="24"/>
        </w:rPr>
        <w:t xml:space="preserve">.g.                                      </w:t>
      </w:r>
      <w:r w:rsidR="002A2F2D">
        <w:rPr>
          <w:sz w:val="24"/>
          <w:szCs w:val="24"/>
        </w:rPr>
        <w:t>710.315</w:t>
      </w:r>
      <w:r w:rsidR="00156B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kn /AOP </w:t>
      </w:r>
      <w:r w:rsidR="002A2F2D">
        <w:rPr>
          <w:sz w:val="24"/>
          <w:szCs w:val="24"/>
        </w:rPr>
        <w:t>036</w:t>
      </w:r>
      <w:r w:rsidR="00156B70">
        <w:rPr>
          <w:sz w:val="24"/>
          <w:szCs w:val="24"/>
        </w:rPr>
        <w:t>/</w:t>
      </w:r>
    </w:p>
    <w:p w:rsidR="00392CC3" w:rsidRDefault="00392CC3" w:rsidP="00392CC3">
      <w:pPr>
        <w:pStyle w:val="Odlomakpopis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obveze za zaposlene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575.915 kn /AOP 165/</w:t>
      </w:r>
    </w:p>
    <w:p w:rsidR="00392CC3" w:rsidRDefault="00392CC3" w:rsidP="00392CC3">
      <w:pPr>
        <w:pStyle w:val="Odlomakpopis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obveze za materijalne rashode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117.280 kn /AOP 166/</w:t>
      </w:r>
    </w:p>
    <w:p w:rsidR="00392CC3" w:rsidRDefault="00392CC3" w:rsidP="00392CC3">
      <w:pPr>
        <w:pStyle w:val="Odlomakpopis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obveze za ostale fin.rashode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765 kn /AOP 170/</w:t>
      </w:r>
    </w:p>
    <w:p w:rsidR="00392CC3" w:rsidRPr="00392CC3" w:rsidRDefault="00392CC3" w:rsidP="00392CC3">
      <w:pPr>
        <w:pStyle w:val="Odlomakpopis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ostale tekuće obveze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16.356 kn /AOP 174/</w:t>
      </w:r>
    </w:p>
    <w:p w:rsidR="00362192" w:rsidRDefault="00362192" w:rsidP="00F866F1">
      <w:pPr>
        <w:spacing w:after="0"/>
        <w:jc w:val="both"/>
        <w:rPr>
          <w:sz w:val="24"/>
          <w:szCs w:val="24"/>
        </w:rPr>
      </w:pPr>
    </w:p>
    <w:p w:rsidR="00362192" w:rsidRPr="004576EC" w:rsidRDefault="00362192" w:rsidP="00F866F1">
      <w:pPr>
        <w:spacing w:after="0"/>
        <w:jc w:val="both"/>
        <w:rPr>
          <w:b/>
          <w:i/>
          <w:sz w:val="24"/>
          <w:szCs w:val="24"/>
          <w:u w:val="single"/>
        </w:rPr>
      </w:pPr>
      <w:r w:rsidRPr="004576EC">
        <w:rPr>
          <w:b/>
          <w:i/>
          <w:sz w:val="24"/>
          <w:szCs w:val="24"/>
          <w:u w:val="single"/>
        </w:rPr>
        <w:t>3. Bilješke uz obrazac BILANCA</w:t>
      </w:r>
    </w:p>
    <w:p w:rsidR="00362192" w:rsidRDefault="00362192" w:rsidP="00156B70">
      <w:pPr>
        <w:spacing w:after="0"/>
        <w:jc w:val="both"/>
        <w:rPr>
          <w:sz w:val="24"/>
          <w:szCs w:val="24"/>
        </w:rPr>
      </w:pPr>
      <w:r w:rsidRPr="00362192">
        <w:rPr>
          <w:sz w:val="24"/>
          <w:szCs w:val="24"/>
        </w:rPr>
        <w:t>Kod dugotrajne imovine primjenjivane su stope ispravka vrijednosti prema Pravilniku o proračunu</w:t>
      </w:r>
      <w:r w:rsidR="002A2F2D">
        <w:rPr>
          <w:sz w:val="24"/>
          <w:szCs w:val="24"/>
        </w:rPr>
        <w:t>.</w:t>
      </w:r>
    </w:p>
    <w:p w:rsidR="00362192" w:rsidRDefault="00362192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bilanci je iskazan višak prihoda poslovanja u iznosu od  </w:t>
      </w:r>
      <w:r w:rsidR="004576EC">
        <w:rPr>
          <w:sz w:val="24"/>
          <w:szCs w:val="24"/>
        </w:rPr>
        <w:t>3.534</w:t>
      </w:r>
      <w:r>
        <w:rPr>
          <w:sz w:val="24"/>
          <w:szCs w:val="24"/>
        </w:rPr>
        <w:t xml:space="preserve"> kn /AOP 2</w:t>
      </w:r>
      <w:r w:rsidR="00A72B9A">
        <w:rPr>
          <w:sz w:val="24"/>
          <w:szCs w:val="24"/>
        </w:rPr>
        <w:t>3</w:t>
      </w:r>
      <w:r w:rsidR="004576EC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4576EC">
        <w:rPr>
          <w:sz w:val="24"/>
          <w:szCs w:val="24"/>
        </w:rPr>
        <w:t>.</w:t>
      </w:r>
    </w:p>
    <w:p w:rsidR="004576EC" w:rsidRDefault="004576EC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Manjak prihoda poslovanja u 2017. godini odnosi se na nedoznačena sredstva za energiju.</w:t>
      </w:r>
    </w:p>
    <w:p w:rsidR="002B5007" w:rsidRDefault="004576EC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Višak će b</w:t>
      </w:r>
      <w:r w:rsidR="002B5007">
        <w:rPr>
          <w:sz w:val="24"/>
          <w:szCs w:val="24"/>
        </w:rPr>
        <w:t xml:space="preserve">iti  prenesen u 2017.godinu i utrošiti će se na poboljšanje </w:t>
      </w:r>
      <w:r w:rsidR="00004D81">
        <w:rPr>
          <w:sz w:val="24"/>
          <w:szCs w:val="24"/>
        </w:rPr>
        <w:t xml:space="preserve">kvalitete </w:t>
      </w:r>
      <w:r w:rsidR="002B5007">
        <w:rPr>
          <w:sz w:val="24"/>
          <w:szCs w:val="24"/>
        </w:rPr>
        <w:t xml:space="preserve">rada škole. </w:t>
      </w:r>
    </w:p>
    <w:p w:rsidR="00302E1C" w:rsidRDefault="00302E1C" w:rsidP="00302E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5007" w:rsidRDefault="002B5007" w:rsidP="008E7850">
      <w:pPr>
        <w:spacing w:after="0"/>
        <w:rPr>
          <w:sz w:val="24"/>
          <w:szCs w:val="24"/>
        </w:rPr>
      </w:pPr>
    </w:p>
    <w:p w:rsidR="00B1135D" w:rsidRDefault="00B1135D" w:rsidP="008E7850">
      <w:pPr>
        <w:spacing w:after="0"/>
      </w:pPr>
      <w:r>
        <w:t xml:space="preserve">Kontakt </w:t>
      </w:r>
      <w:r w:rsidR="002B5007">
        <w:t>osoba:</w:t>
      </w:r>
      <w:r w:rsidR="002B5007">
        <w:tab/>
      </w:r>
      <w:r w:rsidR="002B5007">
        <w:tab/>
      </w:r>
      <w:r w:rsidR="002B5007">
        <w:tab/>
      </w:r>
      <w:r w:rsidR="002B5007">
        <w:tab/>
      </w:r>
      <w:r w:rsidR="002B5007">
        <w:tab/>
      </w:r>
      <w:r w:rsidR="002B5007">
        <w:tab/>
      </w:r>
      <w:r w:rsidR="002B5007">
        <w:tab/>
        <w:t>Ravnatelj</w:t>
      </w:r>
    </w:p>
    <w:p w:rsidR="00B1135D" w:rsidRDefault="00B1135D" w:rsidP="008E7850">
      <w:pPr>
        <w:spacing w:after="0"/>
      </w:pPr>
      <w:r>
        <w:t>Računovođa</w:t>
      </w:r>
      <w:r w:rsidR="002B5007">
        <w:tab/>
      </w:r>
      <w:r w:rsidR="002B5007">
        <w:tab/>
      </w:r>
      <w:r w:rsidR="002B5007">
        <w:tab/>
      </w:r>
      <w:r w:rsidR="002B5007">
        <w:tab/>
      </w:r>
      <w:r w:rsidR="002B5007">
        <w:tab/>
      </w:r>
      <w:r w:rsidR="002B5007">
        <w:tab/>
      </w:r>
      <w:r w:rsidR="002B5007">
        <w:tab/>
        <w:t>Marko Kovačević, dipl. ing.</w:t>
      </w:r>
    </w:p>
    <w:p w:rsidR="00B1135D" w:rsidRDefault="00B1135D" w:rsidP="002B5007">
      <w:pPr>
        <w:spacing w:after="0"/>
      </w:pPr>
      <w:r>
        <w:t>Suzana Gerić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35D" w:rsidRDefault="00B1135D" w:rsidP="008E7850">
      <w:pPr>
        <w:spacing w:after="0"/>
      </w:pPr>
      <w:r>
        <w:t xml:space="preserve">Tel. </w:t>
      </w:r>
      <w:r w:rsidR="00A72B9A">
        <w:t>6454-680</w:t>
      </w:r>
      <w:r>
        <w:t xml:space="preserve">  </w:t>
      </w:r>
    </w:p>
    <w:p w:rsidR="00B1135D" w:rsidRDefault="00B1135D" w:rsidP="008E7850">
      <w:pPr>
        <w:spacing w:after="0"/>
      </w:pPr>
    </w:p>
    <w:p w:rsidR="00B1135D" w:rsidRPr="002958BF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Pr="00ED1EC3" w:rsidRDefault="00B1135D" w:rsidP="00ED1E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1135D" w:rsidRPr="00ED1EC3" w:rsidSect="005F2897">
      <w:headerReference w:type="default" r:id="rId8"/>
      <w:footerReference w:type="default" r:id="rId9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33" w:rsidRDefault="00F27133" w:rsidP="00ED1EC3">
      <w:pPr>
        <w:spacing w:after="0" w:line="240" w:lineRule="auto"/>
      </w:pPr>
      <w:r>
        <w:separator/>
      </w:r>
    </w:p>
  </w:endnote>
  <w:endnote w:type="continuationSeparator" w:id="1">
    <w:p w:rsidR="00F27133" w:rsidRDefault="00F27133" w:rsidP="00ED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5D" w:rsidRDefault="00B1135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33" w:rsidRDefault="00F27133" w:rsidP="00ED1EC3">
      <w:pPr>
        <w:spacing w:after="0" w:line="240" w:lineRule="auto"/>
      </w:pPr>
      <w:r>
        <w:separator/>
      </w:r>
    </w:p>
  </w:footnote>
  <w:footnote w:type="continuationSeparator" w:id="1">
    <w:p w:rsidR="00F27133" w:rsidRDefault="00F27133" w:rsidP="00ED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5D" w:rsidRDefault="00B1135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3C6"/>
    <w:multiLevelType w:val="hybridMultilevel"/>
    <w:tmpl w:val="191EFF0E"/>
    <w:lvl w:ilvl="0" w:tplc="EF7E506E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30167207"/>
    <w:multiLevelType w:val="hybridMultilevel"/>
    <w:tmpl w:val="3FE00906"/>
    <w:lvl w:ilvl="0" w:tplc="DCE4D87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E139B"/>
    <w:multiLevelType w:val="hybridMultilevel"/>
    <w:tmpl w:val="10E0A1A2"/>
    <w:lvl w:ilvl="0" w:tplc="2200D9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225E2B"/>
    <w:multiLevelType w:val="hybridMultilevel"/>
    <w:tmpl w:val="EC368DC4"/>
    <w:lvl w:ilvl="0" w:tplc="92762C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F33B5A"/>
    <w:multiLevelType w:val="hybridMultilevel"/>
    <w:tmpl w:val="ED8A5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F02AA"/>
    <w:multiLevelType w:val="hybridMultilevel"/>
    <w:tmpl w:val="5A5AA736"/>
    <w:lvl w:ilvl="0" w:tplc="F94680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5C249A"/>
    <w:multiLevelType w:val="hybridMultilevel"/>
    <w:tmpl w:val="E5520D70"/>
    <w:lvl w:ilvl="0" w:tplc="121E7D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116C8"/>
    <w:multiLevelType w:val="hybridMultilevel"/>
    <w:tmpl w:val="02024A6A"/>
    <w:lvl w:ilvl="0" w:tplc="209EBC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B239B"/>
    <w:rsid w:val="00004D81"/>
    <w:rsid w:val="00047177"/>
    <w:rsid w:val="00057866"/>
    <w:rsid w:val="000B1C98"/>
    <w:rsid w:val="000D252C"/>
    <w:rsid w:val="000F1F4D"/>
    <w:rsid w:val="00145A8C"/>
    <w:rsid w:val="00156B70"/>
    <w:rsid w:val="0017669A"/>
    <w:rsid w:val="001B239B"/>
    <w:rsid w:val="00207A8F"/>
    <w:rsid w:val="00230806"/>
    <w:rsid w:val="002958BF"/>
    <w:rsid w:val="002A1FC8"/>
    <w:rsid w:val="002A2F2D"/>
    <w:rsid w:val="002B5007"/>
    <w:rsid w:val="002B6A07"/>
    <w:rsid w:val="002C7DB9"/>
    <w:rsid w:val="00302E1C"/>
    <w:rsid w:val="00305551"/>
    <w:rsid w:val="003218CB"/>
    <w:rsid w:val="0032566E"/>
    <w:rsid w:val="00362192"/>
    <w:rsid w:val="003758A3"/>
    <w:rsid w:val="00392CC3"/>
    <w:rsid w:val="00404C37"/>
    <w:rsid w:val="00407BA4"/>
    <w:rsid w:val="00452C77"/>
    <w:rsid w:val="00455DC9"/>
    <w:rsid w:val="004576EC"/>
    <w:rsid w:val="00473938"/>
    <w:rsid w:val="004B416F"/>
    <w:rsid w:val="004B49CB"/>
    <w:rsid w:val="004E1749"/>
    <w:rsid w:val="005308ED"/>
    <w:rsid w:val="00544CF6"/>
    <w:rsid w:val="00550F03"/>
    <w:rsid w:val="00551E36"/>
    <w:rsid w:val="005646FC"/>
    <w:rsid w:val="005B7996"/>
    <w:rsid w:val="005D6855"/>
    <w:rsid w:val="005F2897"/>
    <w:rsid w:val="00604D40"/>
    <w:rsid w:val="00611739"/>
    <w:rsid w:val="0063086B"/>
    <w:rsid w:val="00660A74"/>
    <w:rsid w:val="006673C8"/>
    <w:rsid w:val="0068398C"/>
    <w:rsid w:val="006A5971"/>
    <w:rsid w:val="006A768C"/>
    <w:rsid w:val="006D26BF"/>
    <w:rsid w:val="006F6995"/>
    <w:rsid w:val="00714605"/>
    <w:rsid w:val="00724B9F"/>
    <w:rsid w:val="007362AE"/>
    <w:rsid w:val="007627C4"/>
    <w:rsid w:val="007B15FF"/>
    <w:rsid w:val="0082505B"/>
    <w:rsid w:val="008717FC"/>
    <w:rsid w:val="008778B4"/>
    <w:rsid w:val="00894F90"/>
    <w:rsid w:val="008A5661"/>
    <w:rsid w:val="008D097E"/>
    <w:rsid w:val="008E05E8"/>
    <w:rsid w:val="008E7850"/>
    <w:rsid w:val="008F5044"/>
    <w:rsid w:val="00947FA0"/>
    <w:rsid w:val="009560EE"/>
    <w:rsid w:val="00967354"/>
    <w:rsid w:val="00990432"/>
    <w:rsid w:val="009A53D4"/>
    <w:rsid w:val="009B60E0"/>
    <w:rsid w:val="009E5635"/>
    <w:rsid w:val="00A258ED"/>
    <w:rsid w:val="00A63666"/>
    <w:rsid w:val="00A72B9A"/>
    <w:rsid w:val="00A72DFB"/>
    <w:rsid w:val="00AA2114"/>
    <w:rsid w:val="00AA7F2A"/>
    <w:rsid w:val="00AC4133"/>
    <w:rsid w:val="00AD1EA6"/>
    <w:rsid w:val="00B1135D"/>
    <w:rsid w:val="00B13125"/>
    <w:rsid w:val="00B54CB9"/>
    <w:rsid w:val="00B873A6"/>
    <w:rsid w:val="00BB3029"/>
    <w:rsid w:val="00BB49D1"/>
    <w:rsid w:val="00BC6CC2"/>
    <w:rsid w:val="00BC72D0"/>
    <w:rsid w:val="00C679F8"/>
    <w:rsid w:val="00CC4AA3"/>
    <w:rsid w:val="00CD089A"/>
    <w:rsid w:val="00CF2211"/>
    <w:rsid w:val="00D20AFE"/>
    <w:rsid w:val="00D817B8"/>
    <w:rsid w:val="00DD2C86"/>
    <w:rsid w:val="00DE211D"/>
    <w:rsid w:val="00DE386B"/>
    <w:rsid w:val="00E25731"/>
    <w:rsid w:val="00E264A1"/>
    <w:rsid w:val="00E41445"/>
    <w:rsid w:val="00EB68F9"/>
    <w:rsid w:val="00ED1EC3"/>
    <w:rsid w:val="00EF3B29"/>
    <w:rsid w:val="00F20390"/>
    <w:rsid w:val="00F210E6"/>
    <w:rsid w:val="00F27133"/>
    <w:rsid w:val="00F46DBC"/>
    <w:rsid w:val="00F53F27"/>
    <w:rsid w:val="00F80C52"/>
    <w:rsid w:val="00F81948"/>
    <w:rsid w:val="00F866F1"/>
    <w:rsid w:val="00FA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66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1B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1B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B239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ED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ED1EC3"/>
  </w:style>
  <w:style w:type="paragraph" w:styleId="Podnoje">
    <w:name w:val="footer"/>
    <w:basedOn w:val="Normal"/>
    <w:link w:val="PodnojeChar"/>
    <w:uiPriority w:val="99"/>
    <w:semiHidden/>
    <w:rsid w:val="00ED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ED1EC3"/>
  </w:style>
  <w:style w:type="paragraph" w:styleId="Odlomakpopisa">
    <w:name w:val="List Paragraph"/>
    <w:basedOn w:val="Normal"/>
    <w:uiPriority w:val="99"/>
    <w:qFormat/>
    <w:rsid w:val="00CD08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</dc:creator>
  <cp:lastModifiedBy>Suzana</cp:lastModifiedBy>
  <cp:revision>6</cp:revision>
  <cp:lastPrinted>2017-01-26T12:41:00Z</cp:lastPrinted>
  <dcterms:created xsi:type="dcterms:W3CDTF">2017-01-26T10:48:00Z</dcterms:created>
  <dcterms:modified xsi:type="dcterms:W3CDTF">2018-01-26T11:51:00Z</dcterms:modified>
</cp:coreProperties>
</file>